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 резервировании рабочих мест для трудоустройства несовершеннолетних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Федеральным законом от 04.11.2025 № 408-ФЗ внесены изменения в статью 11 Федерального закона от 24.07.1998 № 124-ФЗ «Об основных гарантиях прав ребенка в Российской Федерации».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Внесенными изменениями устанавливается, что в отношении лиц в возрасте до 18 лет может осуществляться резервирование отдельных видов работ (профессий) для трудоустройства граждан, особо нуждающихся в социальной защите, или определение для них числа рабочих мест для трудоустройства.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В случае приема на работу лиц в возрасте до 18 лет им гарантируются вознаграждение за труд, охрана труда, сокращенное рабочее время, отпуск. Указанным лицам предоставляются гарантии и льготы при совмещении работы с обучением, проведении ежегодного обязательного медицинского осмотра, расторжении трудового договора и другие гарантии и льготы, установленные законодательством Российской Федерации. В отношении указанных лиц также может осуществляться резервирование отдельных видов работ (профессий) для трудоустройства граждан, особо нуждающихся в социальной защите, или определение числа рабочих мест для трудоустройства таких граждан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При этом не исключается возможность регламентации вопросов по квотированию рабочих мест для несовершеннолетних работников в нормативных правовых актах субъектов РФ.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30"/>
        </w:rPr>
        <w:t>Федеральный закон вступил в силу 04.11.2025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11.</w:t>
      </w:r>
      <w:r>
        <w:rPr>
          <w:rFonts w:ascii="Times New Roman" w:hAnsi="Times New Roman"/>
          <w:i w:val="1"/>
          <w:sz w:val="28"/>
        </w:rPr>
        <w:t>11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D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Normal (Web)"/>
    <w:basedOn w:val="Style_2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2_ch"/>
    <w:link w:val="Style_12"/>
    <w:rPr>
      <w:rFonts w:ascii="Times New Roman" w:hAnsi="Times New Roman"/>
      <w:sz w:val="24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2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2025-12-25T11:42:06Z</dcterms:created>
  <dcterms:modified xsi:type="dcterms:W3CDTF">2025-12-25T11:42:06Z</dcterms:modified>
</cp:coreProperties>
</file>