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0"/>
        <w:spacing w:after="0" w:before="0" w:line="240" w:lineRule="auto"/>
        <w:ind w:firstLine="425" w:left="0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Памятка о нахождении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на воде в осенне-зимне-весенний период</w:t>
      </w:r>
    </w:p>
    <w:p w14:paraId="03000000">
      <w:pPr>
        <w:widowControl w:val="0"/>
        <w:spacing w:after="0" w:before="0" w:line="240" w:lineRule="auto"/>
        <w:ind w:firstLine="425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04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i w:val="1"/>
          <w:sz w:val="28"/>
        </w:rPr>
      </w:pPr>
    </w:p>
    <w:p w14:paraId="05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1"/>
          <w:sz w:val="28"/>
        </w:rPr>
        <w:t xml:space="preserve">При обучении детей способам оказания помощи провалившемуся под лед следует обратить внимание на то, что в первую очередь надо позаботиться о собственной безопасности. Ведь при необдуманных, импульсивных действиях в воде, кроме пострадавшего, окажутся и пытающиеся его спасти товарищи. Опасно приближаться близко к провалившемуся под лед. </w:t>
      </w:r>
      <w:r>
        <w:rPr>
          <w:rFonts w:ascii="Times New Roman" w:hAnsi="Times New Roman"/>
          <w:b w:val="0"/>
          <w:i w:val="1"/>
          <w:sz w:val="28"/>
        </w:rPr>
        <w:t>В первую очередь надо постараться привлечь внимание взрослых, позвать их на помощь!</w:t>
      </w:r>
    </w:p>
    <w:p w14:paraId="06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пострадавшему следует приближаться лежа, с раскинутыми в сторону руками и ногами. Если помощь оказывают два-три человека, то они ложатся на лед и цепочкой продвигаются к пострадавшему, удерживая друг друга за ноги. Первый из них подает пострадавшему лыжные палки, шарф, одежду и т.д. Деревянные предметы (лестницы, жерди, доски и др.) необходимо толкать по льду осторожно, чтобы не ударить пострадавшего. Спасатели при этом должны обезопасить и себя. Продвигаясь к пострадавшему, следует ложиться на доску, лыжи и другие предметы, страховаться веревкой, привязанной к опоре на берегу.</w:t>
      </w:r>
    </w:p>
    <w:p w14:paraId="08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</w:p>
    <w:p w14:paraId="09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Ситуация, когда человек провалился под лед, требует от спасателя соблюдения особых правил предосторожности. Для приближения к тонущему нужно ползти по льду на груди, широко расставляя руки и ноги. Если есть возможность, то нужно использовать для увеличения площади опоры доски, жерди, лыжи, фанеру, лестницы и т.п. Опасно приближаться к самому пролому, так как у кромки лед особенно хрупок и может обломиться под тяжестью тела спасателя. Лучше, не подползая к полынье или пролому слишком близко, бросить тонущему веревку, связанные ремни или протянуть шест, за который он может ухватиться.</w:t>
      </w:r>
    </w:p>
    <w:p w14:paraId="0A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Провалившемуся под лед следует широко раскинуть руки, навалиться грудью или спиной на лед и постараться вылезти на него самостоятельно, звать при этом на помощь.</w:t>
      </w:r>
    </w:p>
    <w:p w14:paraId="0B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После извлечения провалившегося следует принять меры к согреванию и предупреждению простудных заболеваний, как у пострадавшего, так и у спасателя. Для этого необходимо пострадавшего и спасателя доставить в теплое помещение, снять мокрую одежду, растереть тело и надеть сухое белье. Быстрейшему согреванию способствуют горячие напитки.</w:t>
      </w:r>
    </w:p>
    <w:p w14:paraId="0C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0D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0E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0F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0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1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2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3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4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5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6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7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8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9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A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ПАМЯТКА РОДИТЕЛЯМ (ЗАКОННЫМ ПРЕДСТАВИТЕЛЯМ) НЕСОВЕРШЕННОЛЕТНИХ</w:t>
      </w:r>
    </w:p>
    <w:p w14:paraId="1C000000">
      <w:pPr>
        <w:widowControl w:val="0"/>
        <w:spacing w:after="0" w:before="0" w:line="240" w:lineRule="auto"/>
        <w:ind w:firstLine="425" w:left="0" w:right="0"/>
        <w:jc w:val="center"/>
        <w:rPr>
          <w:rFonts w:ascii="Times New Roman" w:hAnsi="Times New Roman"/>
          <w:sz w:val="28"/>
        </w:rPr>
      </w:pPr>
    </w:p>
    <w:p w14:paraId="1D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1. Не допускайте детей на лед водоемов (на рыбалку, катание на коньках) без присмотра!</w:t>
      </w:r>
    </w:p>
    <w:p w14:paraId="1E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 Покажите ребенку потенциально опасные места близлежащих водоемов. Расскажите ему о том, что особенно опасным является лед, который покрыт толстым слоем снега. В таких местах вода замерзает намного медленнее.</w:t>
      </w:r>
    </w:p>
    <w:p w14:paraId="1F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Обратите внимание детей на то, что места на льду, где видны трещины и лунки, очень опасны: при наступлении на эти места ногой лед может сразу же треснуть.</w:t>
      </w:r>
    </w:p>
    <w:p w14:paraId="20000000">
      <w:pPr>
        <w:widowControl w:val="0"/>
        <w:spacing w:after="0" w:before="0" w:line="240" w:lineRule="auto"/>
        <w:ind w:firstLine="425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4. Объясните детям, что в случае, когда под ногами затрещал лед, и стала образовываться трещина, ни в коем случае нельзя впадать в панику и бежать от опасности, необходимо лечь на лед и аккуратно перекатиться в безопасное место.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sz w:val="28"/>
        </w:rPr>
        <w:br/>
      </w:r>
    </w:p>
    <w:p w14:paraId="22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23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30.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24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1_ch" w:type="character">
    <w:name w:val="heading 1"/>
    <w:basedOn w:val="Style_2_ch"/>
    <w:link w:val="Style_11"/>
    <w:rPr>
      <w:rFonts w:asciiTheme="majorAscii" w:hAnsiTheme="majorHAnsi"/>
      <w:color w:themeColor="accent1" w:themeShade="BF" w:val="2F5496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" w:type="paragraph">
    <w:name w:val="Strong"/>
    <w:basedOn w:val="Style_15"/>
    <w:link w:val="Style_1_ch"/>
    <w:rPr>
      <w:b w:val="1"/>
    </w:rPr>
  </w:style>
  <w:style w:styleId="Style_1_ch" w:type="character">
    <w:name w:val="Strong"/>
    <w:basedOn w:val="Style_15_ch"/>
    <w:link w:val="Style_1"/>
    <w:rPr>
      <w:b w:val="1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2"/>
    <w:link w:val="Style_2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2025-12-25T13:52:45Z</dcterms:created>
  <dcterms:modified xsi:type="dcterms:W3CDTF">2025-12-25T13:52:45Z</dcterms:modified>
</cp:coreProperties>
</file>