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использовании беспилотников в рамках государственного земельного надзора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Постановлением Правительства Российской Федерации от 04.08.2025 №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1165 закреплена возможность использования беспилотных авиационных систем при осуществлении государственного земельного контроля (надзора).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В Положении о федеральном государственном земельном контроле (надзоре) предусмотрено, что при проведении контрольных (надзорных) мероприятий могут использоваться беспилотные авиационные системы, оборудованные средствами дистанционного зондирования Земли, а также пространственные данные, полученные с использованием беспилотных и пилотируемых авиационных систем, космических аппаратов. Беспилотные авиационные системы, оборудованные средствами дистанционного зондирования Земли, используются при проведении контрольных (надзорных) мероприятий 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Также внесены другие поправки в Положение и Правила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с целью их актуализации. 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br/>
      </w: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03.</w:t>
      </w:r>
      <w:r>
        <w:rPr>
          <w:rFonts w:ascii="Times New Roman" w:hAnsi="Times New Roman"/>
          <w:i w:val="1"/>
          <w:sz w:val="28"/>
        </w:rPr>
        <w:t>09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Normal (Web)"/>
    <w:basedOn w:val="Style_2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2_ch"/>
    <w:link w:val="Style_17"/>
    <w:rPr>
      <w:rFonts w:ascii="Times New Roman" w:hAnsi="Times New Roman"/>
      <w:sz w:val="24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2025-12-25T12:57:52Z</dcterms:created>
  <dcterms:modified xsi:type="dcterms:W3CDTF">2025-12-25T12:57:52Z</dcterms:modified>
</cp:coreProperties>
</file>