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BA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    </w:t>
      </w:r>
      <w:r w:rsidR="008E39D8"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Российская Федерация</w:t>
      </w:r>
    </w:p>
    <w:p w:rsidR="00070FBA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  <w:r w:rsidR="008E39D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53DB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B19DF">
        <w:rPr>
          <w:rFonts w:ascii="Times New Roman" w:eastAsia="Calibri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070FBA" w:rsidRDefault="00953DB4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070FBA" w:rsidRPr="001B19DF">
        <w:rPr>
          <w:rFonts w:ascii="Times New Roman" w:eastAsia="Calibri" w:hAnsi="Times New Roman"/>
          <w:b/>
          <w:bCs/>
          <w:sz w:val="28"/>
          <w:szCs w:val="28"/>
        </w:rPr>
        <w:t>Александровского сельсовета</w:t>
      </w:r>
    </w:p>
    <w:p w:rsidR="00070FBA" w:rsidRPr="001B19DF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="00953DB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B19DF">
        <w:rPr>
          <w:rFonts w:ascii="Times New Roman" w:eastAsia="Calibri" w:hAnsi="Times New Roman"/>
          <w:b/>
          <w:bCs/>
          <w:sz w:val="28"/>
          <w:szCs w:val="28"/>
        </w:rPr>
        <w:t>Александровского района</w:t>
      </w:r>
    </w:p>
    <w:p w:rsidR="00070FBA" w:rsidRPr="001B19DF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953DB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B19DF">
        <w:rPr>
          <w:rFonts w:ascii="Times New Roman" w:eastAsia="Calibri" w:hAnsi="Times New Roman"/>
          <w:b/>
          <w:bCs/>
          <w:sz w:val="28"/>
          <w:szCs w:val="28"/>
        </w:rPr>
        <w:t>Оренбургской области</w:t>
      </w:r>
    </w:p>
    <w:p w:rsidR="00070FBA" w:rsidRPr="001B19DF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953D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9DF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65341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953DB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от 09.10</w:t>
      </w:r>
      <w:r>
        <w:rPr>
          <w:rFonts w:ascii="Times New Roman" w:eastAsia="Calibri" w:hAnsi="Times New Roman"/>
          <w:b/>
          <w:bCs/>
          <w:sz w:val="28"/>
          <w:szCs w:val="28"/>
        </w:rPr>
        <w:t>.2023</w:t>
      </w:r>
      <w:r w:rsidRPr="001B19DF">
        <w:rPr>
          <w:rFonts w:ascii="Times New Roman" w:eastAsia="Calibri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132</w:t>
      </w:r>
      <w:r w:rsidRPr="001B19DF">
        <w:rPr>
          <w:rFonts w:ascii="Times New Roman" w:eastAsia="Calibri" w:hAnsi="Times New Roman"/>
          <w:b/>
          <w:bCs/>
          <w:sz w:val="28"/>
          <w:szCs w:val="28"/>
        </w:rPr>
        <w:t>-п</w:t>
      </w:r>
    </w:p>
    <w:p w:rsidR="00070FBA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070FBA" w:rsidRPr="00070FBA" w:rsidRDefault="00070FBA" w:rsidP="00070FBA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E4588A" w:rsidRPr="00070FBA" w:rsidRDefault="00E4588A" w:rsidP="00070FBA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0FBA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</w:p>
    <w:p w:rsidR="00070FBA" w:rsidRDefault="00E4588A" w:rsidP="00070FBA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0FBA">
        <w:rPr>
          <w:rFonts w:ascii="Times New Roman" w:hAnsi="Times New Roman"/>
          <w:sz w:val="28"/>
          <w:szCs w:val="28"/>
          <w:lang w:val="ru-RU"/>
        </w:rPr>
        <w:t>«Развитие муниц</w:t>
      </w:r>
      <w:r w:rsidR="00070FBA">
        <w:rPr>
          <w:rFonts w:ascii="Times New Roman" w:hAnsi="Times New Roman"/>
          <w:sz w:val="28"/>
          <w:szCs w:val="28"/>
          <w:lang w:val="ru-RU"/>
        </w:rPr>
        <w:t>ипального образования</w:t>
      </w:r>
    </w:p>
    <w:p w:rsidR="00070FBA" w:rsidRDefault="00070FBA" w:rsidP="00070FBA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Александровский </w:t>
      </w:r>
      <w:r w:rsidR="00E4588A" w:rsidRPr="00070FBA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Александровского</w:t>
      </w:r>
      <w:r w:rsidR="00E4588A" w:rsidRPr="00070FBA">
        <w:rPr>
          <w:rFonts w:ascii="Times New Roman" w:hAnsi="Times New Roman"/>
          <w:sz w:val="28"/>
          <w:szCs w:val="28"/>
          <w:lang w:val="ru-RU"/>
        </w:rPr>
        <w:t xml:space="preserve"> района </w:t>
      </w:r>
    </w:p>
    <w:p w:rsidR="00E4588A" w:rsidRPr="00070FBA" w:rsidRDefault="00E4588A" w:rsidP="00070FBA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070FBA">
        <w:rPr>
          <w:rFonts w:ascii="Times New Roman" w:hAnsi="Times New Roman"/>
          <w:sz w:val="28"/>
          <w:szCs w:val="28"/>
          <w:lang w:val="ru-RU"/>
        </w:rPr>
        <w:t>Оренбургской области»</w:t>
      </w:r>
    </w:p>
    <w:p w:rsidR="0023570C" w:rsidRDefault="0023570C" w:rsidP="00804E0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2BCC" w:rsidRPr="00CF7C59" w:rsidRDefault="00162BCC" w:rsidP="00804E0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16E6" w:rsidRDefault="0023570C" w:rsidP="00F8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7C59">
        <w:rPr>
          <w:rFonts w:ascii="Times New Roman" w:hAnsi="Times New Roman" w:cs="Times New Roman"/>
          <w:sz w:val="28"/>
          <w:szCs w:val="28"/>
        </w:rPr>
        <w:t xml:space="preserve">В целях расширения практики программно-целевых принципов планирования, а также повышения эффективности бюджетных расходов </w:t>
      </w:r>
      <w:r w:rsidR="00E4588A">
        <w:rPr>
          <w:rFonts w:ascii="Times New Roman" w:hAnsi="Times New Roman" w:cs="Times New Roman"/>
          <w:sz w:val="28"/>
          <w:szCs w:val="28"/>
        </w:rPr>
        <w:t>муниц</w:t>
      </w:r>
      <w:r w:rsidR="00070FBA">
        <w:rPr>
          <w:rFonts w:ascii="Times New Roman" w:hAnsi="Times New Roman" w:cs="Times New Roman"/>
          <w:sz w:val="28"/>
          <w:szCs w:val="28"/>
        </w:rPr>
        <w:t>ипального образования Александровский сельсовет Александровского</w:t>
      </w:r>
      <w:r w:rsidR="00E458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CF7C59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</w:t>
      </w:r>
      <w:r w:rsidR="00EB16E6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30BA">
        <w:rPr>
          <w:rFonts w:ascii="Times New Roman" w:hAnsi="Times New Roman" w:cs="Times New Roman"/>
          <w:sz w:val="28"/>
          <w:szCs w:val="28"/>
        </w:rPr>
        <w:t xml:space="preserve"> </w:t>
      </w:r>
      <w:r w:rsidRPr="00CF7C59">
        <w:rPr>
          <w:rFonts w:ascii="Times New Roman" w:hAnsi="Times New Roman" w:cs="Times New Roman"/>
          <w:sz w:val="28"/>
          <w:szCs w:val="28"/>
        </w:rPr>
        <w:t>сельсовет</w:t>
      </w:r>
      <w:r w:rsidR="00EB16E6">
        <w:rPr>
          <w:rFonts w:ascii="Times New Roman" w:hAnsi="Times New Roman" w:cs="Times New Roman"/>
          <w:sz w:val="28"/>
          <w:szCs w:val="28"/>
        </w:rPr>
        <w:t>а Александровского</w:t>
      </w:r>
      <w:r w:rsidR="00F130BA">
        <w:rPr>
          <w:rFonts w:ascii="Times New Roman" w:hAnsi="Times New Roman" w:cs="Times New Roman"/>
          <w:sz w:val="28"/>
          <w:szCs w:val="28"/>
        </w:rPr>
        <w:t xml:space="preserve"> р</w:t>
      </w:r>
      <w:r w:rsidR="00EB16E6">
        <w:rPr>
          <w:rFonts w:ascii="Times New Roman" w:hAnsi="Times New Roman" w:cs="Times New Roman"/>
          <w:sz w:val="28"/>
          <w:szCs w:val="28"/>
        </w:rPr>
        <w:t>айона Оренбургской области от 05.10</w:t>
      </w:r>
      <w:r w:rsidR="00F130BA">
        <w:rPr>
          <w:rFonts w:ascii="Times New Roman" w:hAnsi="Times New Roman" w:cs="Times New Roman"/>
          <w:sz w:val="28"/>
          <w:szCs w:val="28"/>
        </w:rPr>
        <w:t xml:space="preserve">.2018 </w:t>
      </w:r>
      <w:r w:rsidRPr="00CF7C59">
        <w:rPr>
          <w:rFonts w:ascii="Times New Roman" w:hAnsi="Times New Roman" w:cs="Times New Roman"/>
          <w:sz w:val="28"/>
          <w:szCs w:val="28"/>
        </w:rPr>
        <w:t>№</w:t>
      </w:r>
      <w:r w:rsidR="00EB16E6">
        <w:rPr>
          <w:rFonts w:ascii="Times New Roman" w:hAnsi="Times New Roman" w:cs="Times New Roman"/>
          <w:sz w:val="28"/>
          <w:szCs w:val="28"/>
        </w:rPr>
        <w:t xml:space="preserve"> 148</w:t>
      </w:r>
      <w:r w:rsidRPr="00CF7C59">
        <w:rPr>
          <w:rFonts w:ascii="Times New Roman" w:hAnsi="Times New Roman" w:cs="Times New Roman"/>
          <w:sz w:val="28"/>
          <w:szCs w:val="28"/>
        </w:rPr>
        <w:t xml:space="preserve">-п </w:t>
      </w:r>
      <w:r w:rsidRPr="00CF7C59">
        <w:rPr>
          <w:rFonts w:ascii="Times New Roman" w:hAnsi="Times New Roman" w:cs="Times New Roman"/>
          <w:bCs/>
          <w:sz w:val="28"/>
          <w:szCs w:val="28"/>
        </w:rPr>
        <w:t>«</w:t>
      </w:r>
      <w:r w:rsidR="00EB16E6">
        <w:rPr>
          <w:rFonts w:ascii="Times New Roman" w:hAnsi="Times New Roman"/>
          <w:sz w:val="28"/>
          <w:szCs w:val="28"/>
        </w:rPr>
        <w:t>Об утверждении  порядка разработки, реализации и оценки эффективности муниципальных программ муниципального образования Александровский сельсовет</w:t>
      </w:r>
      <w:r w:rsidRPr="00CF7C59">
        <w:rPr>
          <w:rFonts w:ascii="Times New Roman" w:hAnsi="Times New Roman" w:cs="Times New Roman"/>
          <w:bCs/>
          <w:sz w:val="28"/>
          <w:szCs w:val="28"/>
        </w:rPr>
        <w:t>»</w:t>
      </w:r>
      <w:r w:rsidR="00EB16E6">
        <w:rPr>
          <w:rFonts w:ascii="Times New Roman" w:hAnsi="Times New Roman" w:cs="Times New Roman"/>
          <w:bCs/>
          <w:sz w:val="28"/>
          <w:szCs w:val="28"/>
        </w:rPr>
        <w:t xml:space="preserve"> (с изменениями  от 25.03.2022 № 65-п)</w:t>
      </w:r>
      <w:r w:rsidRPr="00CF7C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16E6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B16E6">
        <w:rPr>
          <w:rFonts w:ascii="Times New Roman" w:hAnsi="Times New Roman" w:cs="Times New Roman"/>
          <w:sz w:val="28"/>
        </w:rPr>
        <w:t>Уставом</w:t>
      </w:r>
      <w:r w:rsidR="00E4588A" w:rsidRPr="00E4588A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EB16E6">
        <w:rPr>
          <w:rFonts w:ascii="Times New Roman" w:hAnsi="Times New Roman" w:cs="Times New Roman"/>
          <w:sz w:val="28"/>
        </w:rPr>
        <w:t xml:space="preserve"> Александровский</w:t>
      </w:r>
      <w:r w:rsidR="00E4588A" w:rsidRPr="00E4588A">
        <w:rPr>
          <w:rFonts w:ascii="Times New Roman" w:hAnsi="Times New Roman" w:cs="Times New Roman"/>
          <w:sz w:val="28"/>
        </w:rPr>
        <w:t xml:space="preserve"> сельсовет </w:t>
      </w:r>
      <w:r w:rsidR="00EB16E6">
        <w:rPr>
          <w:rFonts w:ascii="Times New Roman" w:hAnsi="Times New Roman" w:cs="Times New Roman"/>
          <w:sz w:val="28"/>
        </w:rPr>
        <w:t>Александровского</w:t>
      </w:r>
      <w:proofErr w:type="gramEnd"/>
      <w:r w:rsidR="00E4588A" w:rsidRPr="00E4588A">
        <w:rPr>
          <w:rFonts w:ascii="Times New Roman" w:hAnsi="Times New Roman" w:cs="Times New Roman"/>
          <w:sz w:val="28"/>
        </w:rPr>
        <w:t xml:space="preserve"> района Оренбургской области</w:t>
      </w:r>
      <w:r w:rsidRPr="00E4588A">
        <w:rPr>
          <w:rFonts w:ascii="Times New Roman" w:hAnsi="Times New Roman" w:cs="Times New Roman"/>
          <w:bCs/>
          <w:sz w:val="28"/>
          <w:szCs w:val="28"/>
        </w:rPr>
        <w:t>:</w:t>
      </w:r>
      <w:r w:rsidRPr="00CF7C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2259" w:rsidRDefault="009B764F" w:rsidP="00F80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570C" w:rsidRPr="00EC7EA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EC7EA3" w:rsidRPr="00EC7EA3">
        <w:rPr>
          <w:rFonts w:ascii="Times New Roman" w:hAnsi="Times New Roman"/>
          <w:sz w:val="28"/>
          <w:szCs w:val="28"/>
        </w:rPr>
        <w:t xml:space="preserve">«Развитие муниципального образования </w:t>
      </w:r>
      <w:r w:rsidR="00EB16E6">
        <w:rPr>
          <w:rFonts w:ascii="Times New Roman" w:hAnsi="Times New Roman"/>
          <w:sz w:val="28"/>
          <w:szCs w:val="28"/>
        </w:rPr>
        <w:t>Александровский</w:t>
      </w:r>
      <w:r w:rsidR="00EC7EA3" w:rsidRPr="00EC7EA3">
        <w:rPr>
          <w:rFonts w:ascii="Times New Roman" w:hAnsi="Times New Roman"/>
          <w:sz w:val="28"/>
          <w:szCs w:val="28"/>
        </w:rPr>
        <w:t xml:space="preserve"> сельсовет</w:t>
      </w:r>
      <w:r w:rsidR="00EC7EA3">
        <w:rPr>
          <w:rFonts w:ascii="Times New Roman" w:hAnsi="Times New Roman"/>
          <w:sz w:val="28"/>
          <w:szCs w:val="28"/>
        </w:rPr>
        <w:t xml:space="preserve"> </w:t>
      </w:r>
      <w:r w:rsidR="00EB16E6">
        <w:rPr>
          <w:rFonts w:ascii="Times New Roman" w:hAnsi="Times New Roman"/>
          <w:sz w:val="28"/>
          <w:szCs w:val="28"/>
        </w:rPr>
        <w:t>Александровского</w:t>
      </w:r>
      <w:r w:rsidR="00EC7EA3" w:rsidRPr="00EC7EA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23570C" w:rsidRPr="00EC7EA3">
        <w:rPr>
          <w:rFonts w:ascii="Times New Roman" w:hAnsi="Times New Roman"/>
          <w:sz w:val="28"/>
          <w:szCs w:val="28"/>
        </w:rPr>
        <w:t>.</w:t>
      </w:r>
    </w:p>
    <w:p w:rsidR="00162BCC" w:rsidRPr="00EF2259" w:rsidRDefault="00EB16E6" w:rsidP="00F80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B52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55B52" w:rsidRPr="00EC7EA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5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55B52" w:rsidRPr="00EC7E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BCC" w:rsidRDefault="00162BCC" w:rsidP="00F8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6E6">
        <w:rPr>
          <w:rFonts w:ascii="Times New Roman" w:hAnsi="Times New Roman" w:cs="Times New Roman"/>
          <w:sz w:val="28"/>
          <w:szCs w:val="28"/>
        </w:rPr>
        <w:t xml:space="preserve"> от 29.09.2016 № 230</w:t>
      </w:r>
      <w:r w:rsidR="00D55B52">
        <w:rPr>
          <w:rFonts w:ascii="Times New Roman" w:hAnsi="Times New Roman" w:cs="Times New Roman"/>
          <w:sz w:val="28"/>
          <w:szCs w:val="28"/>
        </w:rPr>
        <w:t xml:space="preserve">-п </w:t>
      </w:r>
      <w:r w:rsidR="00D55B52" w:rsidRPr="00D55B52">
        <w:rPr>
          <w:rFonts w:ascii="Times New Roman" w:hAnsi="Times New Roman" w:cs="Times New Roman"/>
          <w:sz w:val="28"/>
          <w:szCs w:val="28"/>
        </w:rPr>
        <w:t>«</w:t>
      </w:r>
      <w:r w:rsidR="00EB16E6">
        <w:rPr>
          <w:rFonts w:ascii="Times New Roman" w:hAnsi="Times New Roman"/>
          <w:sz w:val="28"/>
          <w:szCs w:val="28"/>
          <w:shd w:val="clear" w:color="auto" w:fill="FFFFFF"/>
        </w:rPr>
        <w:t>Об утверждении муниципальной программы «Развитие</w:t>
      </w:r>
      <w:r w:rsidR="00EB16E6">
        <w:rPr>
          <w:rFonts w:ascii="Times New Roman" w:hAnsi="Times New Roman"/>
          <w:sz w:val="28"/>
          <w:szCs w:val="28"/>
        </w:rPr>
        <w:t xml:space="preserve"> территории муниципального образования Александровский сельсовет Александровского района Оренбургской 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B1C0C" w:rsidRPr="00AB1C0C" w:rsidRDefault="00AB1C0C" w:rsidP="00F8015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26.01.2017 № 11-п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B1C0C" w:rsidRDefault="00162BCC" w:rsidP="00F80155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AB1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15.11.2017 № 209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</w:t>
      </w:r>
      <w:r w:rsidR="00AB1C0C"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 w:rsidR="00AB1C0C"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 w:rsidR="00AB1C0C">
        <w:rPr>
          <w:rFonts w:ascii="Times New Roman" w:eastAsia="Calibri" w:hAnsi="Times New Roman" w:cs="Arial"/>
          <w:sz w:val="28"/>
          <w:szCs w:val="28"/>
          <w:shd w:val="clear" w:color="auto" w:fill="FFFFFF"/>
        </w:rPr>
        <w:t xml:space="preserve">Александровского сельсовета Александровского района </w:t>
      </w:r>
    </w:p>
    <w:p w:rsidR="00162BCC" w:rsidRDefault="00AB1C0C" w:rsidP="00F8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 w:rsidR="00162BCC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E0B9F" w:rsidRDefault="00BE0B9F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09.11.2018 № 171-п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BE0B9F" w:rsidRDefault="00BE0B9F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28.12.2018 № 208-п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5686C" w:rsidRDefault="00A5686C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29.03.2019 № 39-п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5686C" w:rsidRDefault="00A5686C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01.07.2019 № 96-п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5686C" w:rsidRDefault="00A5686C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29.10.2019 № 172-п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5686C" w:rsidRDefault="00A5686C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19.11.2019 № 181-п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5686C" w:rsidRDefault="00A5686C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26.12.2019 № 206-п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области» на 2017- 2020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A5686C" w:rsidRDefault="00A5686C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</w:t>
      </w:r>
      <w:r w:rsidR="0084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4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>
        <w:rPr>
          <w:rFonts w:ascii="Times New Roman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«Развитие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Александровский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75E1">
        <w:rPr>
          <w:rFonts w:ascii="Times New Roman" w:eastAsia="Calibri" w:hAnsi="Times New Roman" w:cs="Times New Roman"/>
          <w:sz w:val="28"/>
          <w:szCs w:val="28"/>
        </w:rPr>
        <w:t>области» на 2017-</w:t>
      </w:r>
      <w:r>
        <w:rPr>
          <w:rFonts w:ascii="Times New Roman" w:eastAsia="Calibri" w:hAnsi="Times New Roman" w:cs="Times New Roman"/>
          <w:sz w:val="28"/>
          <w:szCs w:val="28"/>
        </w:rPr>
        <w:t>2020 годы»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475E1" w:rsidRDefault="008475E1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26.10.2020 № 113-п «</w:t>
      </w:r>
      <w:r w:rsidR="00AB7047"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 w:rsidR="00AB7047"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7047"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от 29.09.2016 № 230-п «Об утверждении</w:t>
      </w:r>
      <w:r w:rsidR="00AB7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7047"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 программы «Развитие</w:t>
      </w:r>
      <w:r w:rsidR="00AB7047" w:rsidRPr="008475E1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Александровский сельсовет Александровского района Оренбургской области» на 2017-2024 годы</w:t>
      </w:r>
      <w:r w:rsidR="00AB7047">
        <w:rPr>
          <w:rFonts w:ascii="Times New Roman" w:eastAsia="Calibri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475E1" w:rsidRDefault="008475E1" w:rsidP="00F80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83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27.10.2021 № 150-п «</w:t>
      </w:r>
      <w:r w:rsidR="00B47BC8"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 w:rsidR="00B47BC8"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BC8"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от 29.09.2016 № 230-п «Об утверждении</w:t>
      </w:r>
      <w:r w:rsidR="00B47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7BC8"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 программы «Развитие</w:t>
      </w:r>
      <w:r w:rsidR="00B47BC8" w:rsidRPr="008475E1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Александровский сельсовет Александровского района Оренбургской области» на 2017-2024 годы</w:t>
      </w:r>
      <w:r w:rsidR="00B47BC8">
        <w:rPr>
          <w:rFonts w:ascii="Times New Roman" w:eastAsia="Calibri" w:hAnsi="Times New Roman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475E1" w:rsidRPr="008475E1" w:rsidRDefault="008475E1" w:rsidP="00F80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- 27.10.2022 № 162-п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от 29.09.2016 № 230-п «Об утверждении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 программы «Развитие</w:t>
      </w:r>
      <w:r w:rsidRPr="008475E1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Александровский сельсовет Александровского района Оренбургской области» на 2017-2024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0B9F" w:rsidRPr="00F65F3C" w:rsidRDefault="008475E1" w:rsidP="00F80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</w:t>
      </w:r>
      <w:r w:rsidRPr="00847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 от 29.09.2016 № 230-п «Об утверждении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5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муниципальной программы «Развитие</w:t>
      </w:r>
      <w:r w:rsidRPr="008475E1">
        <w:rPr>
          <w:rFonts w:ascii="Times New Roman" w:eastAsia="Calibri" w:hAnsi="Times New Roman" w:cs="Times New Roman"/>
          <w:sz w:val="28"/>
          <w:szCs w:val="28"/>
        </w:rPr>
        <w:t xml:space="preserve"> территории муниципального образования  Александровский сельсовет Александровского района Оренбургской области» на 2017-2024 годы»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70C" w:rsidRPr="00F65F3C" w:rsidRDefault="008475E1" w:rsidP="00F80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3570C" w:rsidRPr="00CF7C59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</w:t>
      </w:r>
      <w:r w:rsidR="00804E03"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 и размещению</w:t>
      </w:r>
      <w:r w:rsidR="0023570C" w:rsidRPr="00CF7C5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F65F3C">
        <w:rPr>
          <w:rFonts w:ascii="Times New Roman" w:hAnsi="Times New Roman" w:cs="Times New Roman"/>
          <w:sz w:val="28"/>
          <w:szCs w:val="28"/>
        </w:rPr>
        <w:t xml:space="preserve"> Александровский сельсовет </w:t>
      </w:r>
      <w:r w:rsidR="008E39D8" w:rsidRPr="008E39D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E39D8" w:rsidRPr="008E39D8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8E39D8" w:rsidRPr="008E39D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8E39D8" w:rsidRPr="008E39D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8E39D8" w:rsidRPr="008E39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39D8" w:rsidRPr="008E39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570C" w:rsidRDefault="008E39D8" w:rsidP="00F80155">
      <w:pPr>
        <w:tabs>
          <w:tab w:val="left" w:pos="45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570C" w:rsidRPr="00CF7C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обнародования и распространяется на правоотношения, возникшие с 01 января 2023 года.</w:t>
      </w:r>
    </w:p>
    <w:p w:rsidR="00804E03" w:rsidRDefault="00804E03" w:rsidP="00F8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7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C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4E03" w:rsidRPr="00CF7C59" w:rsidRDefault="00804E03" w:rsidP="00F80155">
      <w:pPr>
        <w:tabs>
          <w:tab w:val="left" w:pos="45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2BCC" w:rsidRDefault="00162BCC" w:rsidP="00F80155">
      <w:pPr>
        <w:widowControl w:val="0"/>
        <w:tabs>
          <w:tab w:val="left" w:pos="108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62BCC" w:rsidRDefault="00162BCC" w:rsidP="00F80155">
      <w:pPr>
        <w:widowControl w:val="0"/>
        <w:tabs>
          <w:tab w:val="left" w:pos="108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AD09A0" w:rsidRDefault="0023570C" w:rsidP="00F8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39D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</w:t>
      </w:r>
      <w:proofErr w:type="spellStart"/>
      <w:r w:rsidR="008E39D8">
        <w:rPr>
          <w:rFonts w:ascii="Times New Roman" w:hAnsi="Times New Roman" w:cs="Times New Roman"/>
          <w:sz w:val="28"/>
          <w:szCs w:val="28"/>
        </w:rPr>
        <w:t>В.И.Шамов</w:t>
      </w:r>
      <w:proofErr w:type="spellEnd"/>
    </w:p>
    <w:p w:rsidR="00F80155" w:rsidRDefault="00F80155" w:rsidP="00F8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80155" w:rsidRDefault="00F80155" w:rsidP="00F8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D2928" w:rsidRPr="007F02B8" w:rsidRDefault="008D2928" w:rsidP="008D2928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Разослано: администрации района, на официальный сайт сельсовета, прокурору, в дело.</w:t>
      </w:r>
      <w:r>
        <w:rPr>
          <w:rFonts w:cs="Times New Roman"/>
          <w:color w:val="000000"/>
          <w:sz w:val="28"/>
          <w:szCs w:val="28"/>
        </w:rPr>
        <w:t xml:space="preserve">  </w:t>
      </w:r>
    </w:p>
    <w:p w:rsidR="008D2928" w:rsidRDefault="008D2928" w:rsidP="008D2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80155" w:rsidRDefault="00F80155" w:rsidP="00AD09A0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3284"/>
        <w:gridCol w:w="1927"/>
        <w:gridCol w:w="4643"/>
      </w:tblGrid>
      <w:tr w:rsidR="00162BCC" w:rsidRPr="009920D6" w:rsidTr="00162BCC">
        <w:tc>
          <w:tcPr>
            <w:tcW w:w="3284" w:type="dxa"/>
          </w:tcPr>
          <w:p w:rsidR="00162BCC" w:rsidRPr="009920D6" w:rsidRDefault="00162BCC" w:rsidP="00162BC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27" w:type="dxa"/>
          </w:tcPr>
          <w:p w:rsidR="00162BCC" w:rsidRPr="00162BCC" w:rsidRDefault="00162BCC" w:rsidP="001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2775B" w:rsidRDefault="0082775B" w:rsidP="00827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39D8" w:rsidRPr="008E39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82775B" w:rsidRDefault="0082775B" w:rsidP="00827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39D8" w:rsidRPr="008E39D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</w:t>
            </w:r>
          </w:p>
          <w:p w:rsidR="0082775B" w:rsidRDefault="0082775B" w:rsidP="00827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Александровского сельсовета </w:t>
            </w:r>
          </w:p>
          <w:p w:rsidR="00162BCC" w:rsidRPr="00162BCC" w:rsidRDefault="0082775B" w:rsidP="00827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3DB4">
              <w:rPr>
                <w:rFonts w:ascii="Times New Roman" w:hAnsi="Times New Roman" w:cs="Times New Roman"/>
                <w:sz w:val="28"/>
                <w:szCs w:val="28"/>
              </w:rPr>
              <w:t>от 09.</w:t>
            </w:r>
            <w:r w:rsidR="008E39D8" w:rsidRPr="008E3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DB4">
              <w:rPr>
                <w:rFonts w:ascii="Times New Roman" w:hAnsi="Times New Roman" w:cs="Times New Roman"/>
                <w:sz w:val="28"/>
                <w:szCs w:val="28"/>
              </w:rPr>
              <w:t>0.2023</w:t>
            </w:r>
            <w:r w:rsidR="008E39D8" w:rsidRPr="008E39D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953D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9D8" w:rsidRPr="008E39D8">
              <w:rPr>
                <w:rFonts w:ascii="Times New Roman" w:hAnsi="Times New Roman" w:cs="Times New Roman"/>
                <w:sz w:val="28"/>
                <w:szCs w:val="28"/>
              </w:rPr>
              <w:t>2-п</w:t>
            </w:r>
          </w:p>
        </w:tc>
      </w:tr>
    </w:tbl>
    <w:p w:rsidR="0023570C" w:rsidRPr="00CF7C59" w:rsidRDefault="0023570C">
      <w:pPr>
        <w:rPr>
          <w:rFonts w:ascii="Times New Roman" w:hAnsi="Times New Roman" w:cs="Times New Roman"/>
          <w:sz w:val="28"/>
          <w:szCs w:val="28"/>
        </w:rPr>
      </w:pPr>
    </w:p>
    <w:p w:rsidR="0023570C" w:rsidRPr="00EE2444" w:rsidRDefault="00EE2444" w:rsidP="00162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4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E2444" w:rsidRPr="00EE2444" w:rsidRDefault="00EE2444" w:rsidP="00162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44">
        <w:rPr>
          <w:rFonts w:ascii="Times New Roman" w:hAnsi="Times New Roman" w:cs="Times New Roman"/>
          <w:b/>
          <w:sz w:val="28"/>
          <w:szCs w:val="28"/>
        </w:rPr>
        <w:t>«Развитие муниц</w:t>
      </w:r>
      <w:r w:rsidR="00953DB4">
        <w:rPr>
          <w:rFonts w:ascii="Times New Roman" w:hAnsi="Times New Roman" w:cs="Times New Roman"/>
          <w:b/>
          <w:sz w:val="28"/>
          <w:szCs w:val="28"/>
        </w:rPr>
        <w:t>ипального образования Александровский сельсовет Александровского</w:t>
      </w:r>
      <w:r w:rsidRPr="00EE244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23570C" w:rsidRPr="00CF7C59" w:rsidRDefault="0023570C" w:rsidP="00162BCC">
      <w:pPr>
        <w:pStyle w:val="a4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4A1D6E" w:rsidRPr="00EE2444" w:rsidRDefault="004A1D6E" w:rsidP="00162BC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</w:p>
    <w:p w:rsidR="00EE2444" w:rsidRPr="00EE2444" w:rsidRDefault="00EE2444" w:rsidP="00EE2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444">
        <w:rPr>
          <w:rFonts w:ascii="Times New Roman" w:hAnsi="Times New Roman" w:cs="Times New Roman"/>
          <w:sz w:val="28"/>
          <w:szCs w:val="28"/>
        </w:rPr>
        <w:t>«Развитие муниц</w:t>
      </w:r>
      <w:r w:rsidR="00953DB4">
        <w:rPr>
          <w:rFonts w:ascii="Times New Roman" w:hAnsi="Times New Roman" w:cs="Times New Roman"/>
          <w:sz w:val="28"/>
          <w:szCs w:val="28"/>
        </w:rPr>
        <w:t>ипального образования Александровский</w:t>
      </w:r>
      <w:r w:rsidRPr="00EE244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3DB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E24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tbl>
      <w:tblPr>
        <w:tblW w:w="9719" w:type="dxa"/>
        <w:tblInd w:w="73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686"/>
        <w:gridCol w:w="6033"/>
      </w:tblGrid>
      <w:tr w:rsidR="004A1D6E" w:rsidRPr="00CF7C59" w:rsidTr="00162BCC">
        <w:trPr>
          <w:trHeight w:val="90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162BCC">
            <w:pPr>
              <w:widowControl w:val="0"/>
              <w:autoSpaceDE w:val="0"/>
              <w:autoSpaceDN w:val="0"/>
              <w:adjustRightInd w:val="0"/>
              <w:spacing w:after="0"/>
              <w:ind w:left="573" w:hanging="5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953DB4" w:rsidP="00E653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Владимир Иванович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A1D6E" w:rsidRPr="00CF7C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4A1D6E" w:rsidRPr="00CF7C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лава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администрации Александровского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A1D6E" w:rsidRPr="00CF7C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сельсовета </w:t>
            </w:r>
          </w:p>
        </w:tc>
      </w:tr>
      <w:tr w:rsidR="004A1D6E" w:rsidRPr="00CF7C59" w:rsidTr="00162BCC">
        <w:trPr>
          <w:trHeight w:val="113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E653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 </w:t>
            </w:r>
            <w:r w:rsidR="00953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4A1D6E" w:rsidRPr="00CF7C59" w:rsidTr="00162BCC">
        <w:trPr>
          <w:trHeight w:val="5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DA26D0">
            <w:pPr>
              <w:widowControl w:val="0"/>
              <w:autoSpaceDE w:val="0"/>
              <w:autoSpaceDN w:val="0"/>
              <w:adjustRightInd w:val="0"/>
              <w:spacing w:after="0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1D6E" w:rsidRPr="00CF7C59" w:rsidRDefault="00953DB4" w:rsidP="00AF06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F0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A1D6E"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E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A1D6E" w:rsidRPr="00CF7C59" w:rsidTr="00162BCC">
        <w:trPr>
          <w:trHeight w:val="8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жизнедеятельности населения и решение вопросов местного значения, иных отдельных государственных, муниципальных полномочий, повышение эффективности деятельности исполнительно-распорядительного органа местного самоуправления сельского поселения;  </w:t>
            </w:r>
          </w:p>
          <w:p w:rsidR="004A1D6E" w:rsidRPr="00CF7C59" w:rsidRDefault="004A1D6E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исполнения расходных обязательств муниципального образования </w:t>
            </w:r>
            <w:r w:rsidR="00953DB4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при сохранении сбалансированности бюджета, повышение эффективности бюджетных расходов;</w:t>
            </w:r>
          </w:p>
          <w:p w:rsidR="004A1D6E" w:rsidRPr="00CF7C59" w:rsidRDefault="004A1D6E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жизни и здоровья граждан, гарантии их законных прав на безопасные условия движения на дорогах;</w:t>
            </w:r>
          </w:p>
          <w:p w:rsidR="004A1D6E" w:rsidRPr="00CF7C59" w:rsidRDefault="009B764F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1D6E" w:rsidRPr="00CF7C5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эффективного функционирования коммунальных </w:t>
            </w:r>
            <w:r w:rsidR="004A1D6E" w:rsidRPr="00CF7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жизнеобеспечения поселения;</w:t>
            </w:r>
          </w:p>
          <w:p w:rsidR="004A1D6E" w:rsidRPr="00CF7C59" w:rsidRDefault="009B764F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1D6E" w:rsidRPr="00CF7C59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ситуации в поселении;</w:t>
            </w:r>
          </w:p>
          <w:p w:rsidR="004A1D6E" w:rsidRPr="00CF7C59" w:rsidRDefault="00F80155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1D6E" w:rsidRPr="00CF7C59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благоустройства, обеспечение чистоты, улучшение внешнего вида территории;</w:t>
            </w:r>
          </w:p>
          <w:p w:rsidR="0060313D" w:rsidRPr="00CF7C59" w:rsidRDefault="0060313D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</w:t>
            </w:r>
          </w:p>
          <w:p w:rsidR="004A1D6E" w:rsidRPr="00CF7C59" w:rsidRDefault="009B764F" w:rsidP="004A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1D6E" w:rsidRPr="00CF7C5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накопленного культурного и духовного потенциала, динамичное развитие, гармонизация культурной жизни поселения;</w:t>
            </w:r>
          </w:p>
          <w:p w:rsidR="004A1D6E" w:rsidRPr="00CF7C59" w:rsidRDefault="004A1D6E" w:rsidP="004A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hAnsi="Times New Roman" w:cs="Times New Roman"/>
                <w:sz w:val="28"/>
                <w:szCs w:val="28"/>
              </w:rPr>
              <w:t>-Вовлечение населения в спортивные мероприятия, повышение интереса к физической культуре и спорту.</w:t>
            </w:r>
          </w:p>
        </w:tc>
      </w:tr>
      <w:tr w:rsidR="004A1D6E" w:rsidRPr="00CF7C59" w:rsidTr="00162BCC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</w:t>
            </w: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необходимости)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1D6E" w:rsidRPr="00CF7C59" w:rsidRDefault="004A1D6E" w:rsidP="00AB41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1D6E" w:rsidRPr="00CF7C59" w:rsidTr="00162BCC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B534FF" w:rsidRDefault="00AF066B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233 670,57312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 реализации:  </w:t>
            </w:r>
          </w:p>
          <w:p w:rsidR="00AF066B" w:rsidRPr="00B534FF" w:rsidRDefault="00AF066B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45 396,30963 тыс. рублей</w:t>
            </w:r>
          </w:p>
          <w:p w:rsidR="004A1D6E" w:rsidRPr="00B534FF" w:rsidRDefault="00953DB4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35 220,72941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E65341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4A1D6E" w:rsidRPr="00B534FF" w:rsidRDefault="00953DB4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40 075,25568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E65341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4A1D6E" w:rsidRPr="00B534FF" w:rsidRDefault="00953DB4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22 595,65568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E65341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A77A9D" w:rsidRPr="00B534FF" w:rsidRDefault="00953DB4" w:rsidP="00A77A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22 595,65568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77A9D" w:rsidRPr="00B534FF" w:rsidRDefault="00953DB4" w:rsidP="00A77A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22 595,65568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77A9D" w:rsidRPr="00B534FF" w:rsidRDefault="00953DB4" w:rsidP="00A77A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22 595,65568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A1D6E" w:rsidRPr="00953DB4" w:rsidRDefault="00953DB4" w:rsidP="00A77A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4A1D6E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F066B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22 595,65568</w:t>
            </w:r>
            <w:r w:rsidR="00A77A9D" w:rsidRPr="00B53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4A1D6E" w:rsidRPr="00CF7C59" w:rsidTr="00162BCC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6B5A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1D6E" w:rsidRPr="00CF7C59" w:rsidRDefault="004A1D6E" w:rsidP="00AB4113">
            <w:pPr>
              <w:shd w:val="clear" w:color="auto" w:fill="FFFFFF"/>
              <w:spacing w:after="0" w:line="240" w:lineRule="auto"/>
              <w:ind w:left="761" w:hanging="4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1D6E" w:rsidRPr="00CF7C59" w:rsidTr="00162BCC">
        <w:tblPrEx>
          <w:tblCellMar>
            <w:top w:w="63" w:type="dxa"/>
            <w:right w:w="3" w:type="dxa"/>
          </w:tblCellMar>
        </w:tblPrEx>
        <w:trPr>
          <w:trHeight w:val="84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1D6E" w:rsidRPr="00CF7C59" w:rsidRDefault="004A1D6E" w:rsidP="00AB4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  <w:tc>
          <w:tcPr>
            <w:tcW w:w="6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A1D6E" w:rsidRPr="00CF7C59" w:rsidRDefault="004A1D6E" w:rsidP="00AB411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C5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0313D" w:rsidRPr="002144EF" w:rsidRDefault="0060313D" w:rsidP="006B5A84">
      <w:pPr>
        <w:pageBreakBefore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4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 Общая характеристика</w:t>
      </w:r>
    </w:p>
    <w:p w:rsidR="00953DB4" w:rsidRDefault="0060313D" w:rsidP="006B5A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текущего состояния муниципальной политики </w:t>
      </w:r>
    </w:p>
    <w:p w:rsidR="0060313D" w:rsidRPr="002144EF" w:rsidRDefault="00953DB4" w:rsidP="006B5A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Александровского</w:t>
      </w:r>
      <w:r w:rsidR="006B5A84" w:rsidRPr="00214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313D" w:rsidRPr="002144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сельсовета </w:t>
      </w:r>
    </w:p>
    <w:p w:rsidR="0060313D" w:rsidRPr="00B534FF" w:rsidRDefault="0060313D" w:rsidP="00804E0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34FF" w:rsidRPr="00B534FF" w:rsidRDefault="00B534FF" w:rsidP="00B534FF">
      <w:pPr>
        <w:pStyle w:val="aa"/>
        <w:ind w:firstLine="709"/>
        <w:jc w:val="both"/>
        <w:rPr>
          <w:sz w:val="28"/>
          <w:szCs w:val="28"/>
        </w:rPr>
      </w:pPr>
      <w:r w:rsidRPr="00B534FF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CB7CDC" w:rsidRDefault="00B534FF" w:rsidP="00B534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13D" w:rsidRPr="00CF7C59">
        <w:rPr>
          <w:rFonts w:ascii="Times New Roman" w:hAnsi="Times New Roman" w:cs="Times New Roman"/>
          <w:color w:val="000000"/>
          <w:sz w:val="28"/>
          <w:szCs w:val="28"/>
        </w:rPr>
        <w:t>Положительный социально-</w:t>
      </w:r>
      <w:r w:rsidR="00EF2259">
        <w:rPr>
          <w:rFonts w:ascii="Times New Roman" w:hAnsi="Times New Roman" w:cs="Times New Roman"/>
          <w:color w:val="000000"/>
          <w:sz w:val="28"/>
          <w:szCs w:val="28"/>
        </w:rPr>
        <w:t>экономический климат на территории</w:t>
      </w:r>
      <w:r w:rsidR="0060313D" w:rsidRPr="00CF7C59">
        <w:rPr>
          <w:rFonts w:ascii="Times New Roman" w:hAnsi="Times New Roman" w:cs="Times New Roman"/>
          <w:color w:val="000000"/>
          <w:sz w:val="28"/>
          <w:szCs w:val="28"/>
        </w:rPr>
        <w:t xml:space="preserve"> 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B7CDC" w:rsidRDefault="0060313D" w:rsidP="00CB7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color w:val="000000"/>
          <w:sz w:val="28"/>
          <w:szCs w:val="28"/>
        </w:rPr>
        <w:t>Перед органами местного самоуправления стоят неотложные задачи по совершенствованию муниципальной  службы, развитию кадрового потенциала в системе муниципального управления.</w:t>
      </w:r>
      <w:r w:rsidR="00CF7C59" w:rsidRPr="00CF7C59">
        <w:rPr>
          <w:rFonts w:ascii="Times New Roman" w:hAnsi="Times New Roman"/>
          <w:sz w:val="28"/>
          <w:szCs w:val="28"/>
        </w:rPr>
        <w:t xml:space="preserve"> Целью социально-экономического развития муниципального образования </w:t>
      </w:r>
      <w:r w:rsidR="00953DB4">
        <w:rPr>
          <w:rFonts w:ascii="Times New Roman" w:hAnsi="Times New Roman"/>
          <w:sz w:val="28"/>
          <w:szCs w:val="28"/>
        </w:rPr>
        <w:t>Александровский</w:t>
      </w:r>
      <w:r w:rsidR="00165C0F">
        <w:rPr>
          <w:rFonts w:ascii="Times New Roman" w:hAnsi="Times New Roman"/>
          <w:sz w:val="28"/>
          <w:szCs w:val="28"/>
        </w:rPr>
        <w:t xml:space="preserve"> </w:t>
      </w:r>
      <w:r w:rsidR="00953DB4">
        <w:rPr>
          <w:rFonts w:ascii="Times New Roman" w:hAnsi="Times New Roman"/>
          <w:sz w:val="28"/>
          <w:szCs w:val="28"/>
        </w:rPr>
        <w:t>сельсовет Александровского</w:t>
      </w:r>
      <w:r w:rsidR="00CF7C59" w:rsidRPr="00CF7C59">
        <w:rPr>
          <w:rFonts w:ascii="Times New Roman" w:hAnsi="Times New Roman"/>
          <w:sz w:val="28"/>
          <w:szCs w:val="28"/>
        </w:rPr>
        <w:t xml:space="preserve"> района Оренбургской обл</w:t>
      </w:r>
      <w:r w:rsidR="00953DB4">
        <w:rPr>
          <w:rFonts w:ascii="Times New Roman" w:hAnsi="Times New Roman"/>
          <w:sz w:val="28"/>
          <w:szCs w:val="28"/>
        </w:rPr>
        <w:t>асти (далее - сельсовет</w:t>
      </w:r>
      <w:r w:rsidR="00CF7C59" w:rsidRPr="00CF7C59">
        <w:rPr>
          <w:rFonts w:ascii="Times New Roman" w:hAnsi="Times New Roman"/>
          <w:sz w:val="28"/>
          <w:szCs w:val="28"/>
        </w:rPr>
        <w:t xml:space="preserve">) является создание благоприятных условий для жизнедеятельности населения и формирование эффективной </w:t>
      </w:r>
      <w:proofErr w:type="gramStart"/>
      <w:r w:rsidR="00CF7C59" w:rsidRPr="00CF7C59">
        <w:rPr>
          <w:rFonts w:ascii="Times New Roman" w:hAnsi="Times New Roman"/>
          <w:sz w:val="28"/>
          <w:szCs w:val="28"/>
        </w:rPr>
        <w:t>системы исполнения полномочий органов местного самоуправления</w:t>
      </w:r>
      <w:proofErr w:type="gramEnd"/>
      <w:r w:rsidR="00CF7C59" w:rsidRPr="00CF7C59">
        <w:rPr>
          <w:rFonts w:ascii="Times New Roman" w:hAnsi="Times New Roman"/>
          <w:sz w:val="28"/>
          <w:szCs w:val="28"/>
        </w:rPr>
        <w:t xml:space="preserve"> </w:t>
      </w:r>
      <w:r w:rsidR="00B534FF">
        <w:rPr>
          <w:rFonts w:ascii="Times New Roman" w:hAnsi="Times New Roman"/>
          <w:sz w:val="28"/>
          <w:szCs w:val="28"/>
        </w:rPr>
        <w:t>Александровский сельсовет</w:t>
      </w:r>
      <w:r w:rsidR="00CF7C59" w:rsidRPr="00CF7C59">
        <w:rPr>
          <w:rFonts w:ascii="Times New Roman" w:hAnsi="Times New Roman"/>
          <w:sz w:val="28"/>
          <w:szCs w:val="28"/>
        </w:rPr>
        <w:t xml:space="preserve">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Они складывается из размера реальных доходов, уровня потребления благ и услуг, обеспеченности населения благоустроенным жильем, роста образованности, степени развития медицинского и культурного обслуживания. Среди многих показателей уровня жизни ключевым являются денежные доходы, служащие основным источником удовлетворения личных потребностей населения в потребительских товарах и разнообразных видах услуг. Важнейшей частью социальной инфраструктуры, призванной обеспечивать удовлетворение социально-бытовых нужд человека, является жилье и его качество. </w:t>
      </w:r>
      <w:proofErr w:type="gramStart"/>
      <w:r w:rsidR="00CF7C59" w:rsidRPr="00CF7C59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CF7C59" w:rsidRPr="00CF7C59">
        <w:rPr>
          <w:rFonts w:ascii="Times New Roman" w:hAnsi="Times New Roman"/>
          <w:sz w:val="28"/>
          <w:szCs w:val="28"/>
        </w:rPr>
        <w:t xml:space="preserve"> имеют показатели качественных характеристик этого жилья: электричество</w:t>
      </w:r>
      <w:r w:rsidR="00CF7C59">
        <w:rPr>
          <w:rFonts w:ascii="Times New Roman" w:hAnsi="Times New Roman"/>
          <w:sz w:val="28"/>
          <w:szCs w:val="28"/>
        </w:rPr>
        <w:t>, водопровод</w:t>
      </w:r>
      <w:r w:rsidR="00CF7C59" w:rsidRPr="00CF7C59">
        <w:rPr>
          <w:rFonts w:ascii="Times New Roman" w:hAnsi="Times New Roman"/>
          <w:sz w:val="28"/>
          <w:szCs w:val="28"/>
        </w:rPr>
        <w:t>, газоснабжение</w:t>
      </w:r>
      <w:r w:rsidR="00417573">
        <w:rPr>
          <w:rFonts w:ascii="Times New Roman" w:hAnsi="Times New Roman"/>
          <w:sz w:val="28"/>
          <w:szCs w:val="28"/>
        </w:rPr>
        <w:t>. Территория сельсовета</w:t>
      </w:r>
      <w:r w:rsidR="00CF7C59" w:rsidRPr="00CF7C59">
        <w:rPr>
          <w:rFonts w:ascii="Times New Roman" w:hAnsi="Times New Roman"/>
          <w:sz w:val="28"/>
          <w:szCs w:val="28"/>
        </w:rPr>
        <w:t xml:space="preserve"> подвержена воздействию чрезвычайных ситуаций как природного, так и техногенного характера. Одним из самых распространенных бедствий для людей являются пожары. Порой они могут являться причиной гибели людей и больших материальных ущербов. Ураганные ветры на нашей территории также не редкие гости. </w:t>
      </w:r>
    </w:p>
    <w:p w:rsidR="00CF7C59" w:rsidRPr="00CB7CDC" w:rsidRDefault="00CF7C59" w:rsidP="00CB7C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lastRenderedPageBreak/>
        <w:t>В целях создания благоприятных условий для проживания н</w:t>
      </w:r>
      <w:r w:rsidR="00417573">
        <w:rPr>
          <w:rFonts w:ascii="Times New Roman" w:hAnsi="Times New Roman"/>
          <w:sz w:val="28"/>
          <w:szCs w:val="28"/>
        </w:rPr>
        <w:t>а территории сельсовета</w:t>
      </w:r>
      <w:r w:rsidRPr="00CF7C59">
        <w:rPr>
          <w:rFonts w:ascii="Times New Roman" w:hAnsi="Times New Roman"/>
          <w:sz w:val="28"/>
          <w:szCs w:val="28"/>
        </w:rPr>
        <w:t xml:space="preserve"> необходимо усилить меры по борьбе с преступностью, продолжить раб</w:t>
      </w:r>
      <w:r w:rsidR="00417573">
        <w:rPr>
          <w:rFonts w:ascii="Times New Roman" w:hAnsi="Times New Roman"/>
          <w:sz w:val="28"/>
          <w:szCs w:val="28"/>
        </w:rPr>
        <w:t xml:space="preserve">оту по </w:t>
      </w:r>
      <w:r w:rsidRPr="00CF7C59">
        <w:rPr>
          <w:rFonts w:ascii="Times New Roman" w:hAnsi="Times New Roman"/>
          <w:sz w:val="28"/>
          <w:szCs w:val="28"/>
        </w:rPr>
        <w:t xml:space="preserve"> реконструкции сетей водоснабжения, активизировать работу по охране окружающей среды. Социально-экономичес</w:t>
      </w:r>
      <w:r w:rsidR="00CB7CDC">
        <w:rPr>
          <w:rFonts w:ascii="Times New Roman" w:hAnsi="Times New Roman"/>
          <w:sz w:val="28"/>
          <w:szCs w:val="28"/>
        </w:rPr>
        <w:t>кое развитие территории</w:t>
      </w:r>
      <w:r w:rsidRPr="00CF7C59">
        <w:rPr>
          <w:rFonts w:ascii="Times New Roman" w:hAnsi="Times New Roman"/>
          <w:sz w:val="28"/>
          <w:szCs w:val="28"/>
        </w:rPr>
        <w:t xml:space="preserve"> на среднесрочную перспективу определяется в соответствии с муниципальной Программой «Развитие муниципального образования </w:t>
      </w:r>
      <w:r w:rsidR="00417573">
        <w:rPr>
          <w:rFonts w:ascii="Times New Roman" w:hAnsi="Times New Roman"/>
          <w:sz w:val="28"/>
          <w:szCs w:val="28"/>
        </w:rPr>
        <w:t>Александровский</w:t>
      </w:r>
      <w:r w:rsidRPr="00CF7C59">
        <w:rPr>
          <w:rFonts w:ascii="Times New Roman" w:hAnsi="Times New Roman"/>
          <w:sz w:val="28"/>
          <w:szCs w:val="28"/>
        </w:rPr>
        <w:t xml:space="preserve"> сельсовет». Для оценки качества муниципального управления ежегодно формируется </w:t>
      </w:r>
      <w:r w:rsidR="00417573">
        <w:rPr>
          <w:rFonts w:ascii="Times New Roman" w:hAnsi="Times New Roman"/>
          <w:sz w:val="28"/>
          <w:szCs w:val="28"/>
        </w:rPr>
        <w:t>доклад главы администрации</w:t>
      </w:r>
      <w:r w:rsidRPr="00CF7C59">
        <w:rPr>
          <w:rFonts w:ascii="Times New Roman" w:hAnsi="Times New Roman"/>
          <w:sz w:val="28"/>
          <w:szCs w:val="28"/>
        </w:rPr>
        <w:t xml:space="preserve"> о достигнутых и планируемых значениях показателей для оценки эффективности деятельности органов местного самоуправления и представляет</w:t>
      </w:r>
      <w:r w:rsidR="00417573">
        <w:rPr>
          <w:rFonts w:ascii="Times New Roman" w:hAnsi="Times New Roman"/>
          <w:sz w:val="28"/>
          <w:szCs w:val="28"/>
        </w:rPr>
        <w:t>ся населению сельсовета</w:t>
      </w:r>
      <w:r w:rsidRPr="00CF7C59">
        <w:rPr>
          <w:rFonts w:ascii="Times New Roman" w:hAnsi="Times New Roman"/>
          <w:sz w:val="28"/>
          <w:szCs w:val="28"/>
        </w:rPr>
        <w:t>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и повышения эффективности использования бюджетных средств.  </w:t>
      </w:r>
    </w:p>
    <w:p w:rsidR="00CF7C59" w:rsidRPr="00CF7C59" w:rsidRDefault="00CF7C59" w:rsidP="00804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C59" w:rsidRPr="002144EF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EF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>2. Основные цели, задачи, сроки и этапы реализации Программы</w:t>
      </w:r>
      <w:r w:rsidRPr="002144EF">
        <w:rPr>
          <w:rStyle w:val="msonormal0"/>
          <w:rFonts w:ascii="Times New Roman" w:hAnsi="Times New Roman" w:cs="Times New Roman"/>
          <w:b/>
          <w:sz w:val="28"/>
          <w:szCs w:val="28"/>
        </w:rPr>
        <w:t> </w:t>
      </w:r>
      <w:r w:rsidRPr="00214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«Развитие муниципального образования </w:t>
      </w:r>
      <w:r w:rsidR="00417573">
        <w:rPr>
          <w:rFonts w:ascii="Times New Roman" w:hAnsi="Times New Roman"/>
          <w:sz w:val="28"/>
          <w:szCs w:val="28"/>
        </w:rPr>
        <w:t>Александровский</w:t>
      </w:r>
      <w:r w:rsidR="00BD0299" w:rsidRPr="00CF7C59">
        <w:rPr>
          <w:rFonts w:ascii="Times New Roman" w:hAnsi="Times New Roman" w:cs="Times New Roman"/>
          <w:sz w:val="28"/>
          <w:szCs w:val="28"/>
        </w:rPr>
        <w:t xml:space="preserve"> </w:t>
      </w:r>
      <w:r w:rsidRPr="00CF7C59">
        <w:rPr>
          <w:rFonts w:ascii="Times New Roman" w:hAnsi="Times New Roman" w:cs="Times New Roman"/>
          <w:sz w:val="28"/>
          <w:szCs w:val="28"/>
        </w:rPr>
        <w:t xml:space="preserve">сельсовет» соответствуют приоритетам муниципальной </w:t>
      </w:r>
      <w:proofErr w:type="gramStart"/>
      <w:r w:rsidRPr="00CF7C59">
        <w:rPr>
          <w:rFonts w:ascii="Times New Roman" w:hAnsi="Times New Roman" w:cs="Times New Roman"/>
          <w:sz w:val="28"/>
          <w:szCs w:val="28"/>
        </w:rPr>
        <w:t>политики в сфере повышения эффективности бюджетных расходов муниципального образования</w:t>
      </w:r>
      <w:proofErr w:type="gramEnd"/>
      <w:r w:rsidRPr="00CF7C59">
        <w:rPr>
          <w:rFonts w:ascii="Times New Roman" w:hAnsi="Times New Roman" w:cs="Times New Roman"/>
          <w:sz w:val="28"/>
          <w:szCs w:val="28"/>
        </w:rPr>
        <w:t xml:space="preserve">. В рамках Программы муниципальное образование </w:t>
      </w:r>
      <w:r w:rsidR="00417573">
        <w:rPr>
          <w:rFonts w:ascii="Times New Roman" w:hAnsi="Times New Roman"/>
          <w:sz w:val="28"/>
          <w:szCs w:val="28"/>
        </w:rPr>
        <w:t>Александровский</w:t>
      </w:r>
      <w:r w:rsidR="00BD0299" w:rsidRPr="00CF7C59">
        <w:rPr>
          <w:rFonts w:ascii="Times New Roman" w:hAnsi="Times New Roman" w:cs="Times New Roman"/>
          <w:sz w:val="28"/>
          <w:szCs w:val="28"/>
        </w:rPr>
        <w:t xml:space="preserve"> </w:t>
      </w:r>
      <w:r w:rsidRPr="00CF7C59">
        <w:rPr>
          <w:rFonts w:ascii="Times New Roman" w:hAnsi="Times New Roman" w:cs="Times New Roman"/>
          <w:sz w:val="28"/>
          <w:szCs w:val="28"/>
        </w:rPr>
        <w:t>сельсовет ставит перед собой следующие цели: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 xml:space="preserve"> -создание благоприятных условий для жизнедеятельности населения и решение вопросов местного значения, иных отдельных государственных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Pr="00CF7C59">
        <w:rPr>
          <w:rFonts w:ascii="Times New Roman" w:hAnsi="Times New Roman" w:cs="Times New Roman"/>
          <w:sz w:val="28"/>
          <w:szCs w:val="28"/>
        </w:rPr>
        <w:t xml:space="preserve"> полномочий, повышение эффективности деятельности исполнительно-распорядительного органа местного са</w:t>
      </w:r>
      <w:r w:rsidR="00417573">
        <w:rPr>
          <w:rFonts w:ascii="Times New Roman" w:hAnsi="Times New Roman" w:cs="Times New Roman"/>
          <w:sz w:val="28"/>
          <w:szCs w:val="28"/>
        </w:rPr>
        <w:t>моуправления сельсовета</w:t>
      </w:r>
      <w:r w:rsidRPr="00CF7C59">
        <w:rPr>
          <w:rFonts w:ascii="Times New Roman" w:hAnsi="Times New Roman" w:cs="Times New Roman"/>
          <w:sz w:val="28"/>
          <w:szCs w:val="28"/>
        </w:rPr>
        <w:t>;  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 xml:space="preserve">-обеспечение исполнения расходных обязательств муниципального образования </w:t>
      </w:r>
      <w:r w:rsidR="00417573">
        <w:rPr>
          <w:rFonts w:ascii="Times New Roman" w:hAnsi="Times New Roman"/>
          <w:sz w:val="28"/>
          <w:szCs w:val="28"/>
        </w:rPr>
        <w:t>Александровский</w:t>
      </w:r>
      <w:r w:rsidR="00BD0299" w:rsidRPr="00CF7C59">
        <w:rPr>
          <w:rFonts w:ascii="Times New Roman" w:hAnsi="Times New Roman" w:cs="Times New Roman"/>
          <w:sz w:val="28"/>
          <w:szCs w:val="28"/>
        </w:rPr>
        <w:t xml:space="preserve"> </w:t>
      </w:r>
      <w:r w:rsidRPr="00CF7C59">
        <w:rPr>
          <w:rFonts w:ascii="Times New Roman" w:hAnsi="Times New Roman" w:cs="Times New Roman"/>
          <w:sz w:val="28"/>
          <w:szCs w:val="28"/>
        </w:rPr>
        <w:t>сельсовет при сохранении сбалансированности бюджета, повышение эффективности бюджетных расходов;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обеспечение сохранности жизни и здоровья граждан, гарантии их законных прав на безопасные условия движения на дорогах;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создание благоприятных условий для эффективного функционирования коммунальных с</w:t>
      </w:r>
      <w:r w:rsidR="00417573">
        <w:rPr>
          <w:rFonts w:ascii="Times New Roman" w:hAnsi="Times New Roman" w:cs="Times New Roman"/>
          <w:sz w:val="28"/>
          <w:szCs w:val="28"/>
        </w:rPr>
        <w:t>истем жизнеобеспечения  на территории сельсовета</w:t>
      </w:r>
      <w:r w:rsidRPr="00CF7C59">
        <w:rPr>
          <w:rFonts w:ascii="Times New Roman" w:hAnsi="Times New Roman" w:cs="Times New Roman"/>
          <w:sz w:val="28"/>
          <w:szCs w:val="28"/>
        </w:rPr>
        <w:t>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улучшение экологической  и демо</w:t>
      </w:r>
      <w:r w:rsidR="00417573">
        <w:rPr>
          <w:rFonts w:ascii="Times New Roman" w:hAnsi="Times New Roman" w:cs="Times New Roman"/>
          <w:sz w:val="28"/>
          <w:szCs w:val="28"/>
        </w:rPr>
        <w:t>графической ситуации</w:t>
      </w:r>
      <w:r w:rsidR="00417573" w:rsidRPr="00417573">
        <w:rPr>
          <w:rFonts w:ascii="Times New Roman" w:hAnsi="Times New Roman" w:cs="Times New Roman"/>
          <w:sz w:val="28"/>
          <w:szCs w:val="28"/>
        </w:rPr>
        <w:t xml:space="preserve"> </w:t>
      </w:r>
      <w:r w:rsidR="00CB7CDC">
        <w:rPr>
          <w:rFonts w:ascii="Times New Roman" w:hAnsi="Times New Roman" w:cs="Times New Roman"/>
          <w:sz w:val="28"/>
          <w:szCs w:val="28"/>
        </w:rPr>
        <w:t>на территории сельсовета</w:t>
      </w:r>
      <w:r w:rsidRPr="00CF7C59">
        <w:rPr>
          <w:rFonts w:ascii="Times New Roman" w:hAnsi="Times New Roman" w:cs="Times New Roman"/>
          <w:sz w:val="28"/>
          <w:szCs w:val="28"/>
        </w:rPr>
        <w:t>;</w:t>
      </w:r>
    </w:p>
    <w:p w:rsid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комплексное решение проблем благоустройства, обеспечение чистоты, улучшение внешнего вида территории</w:t>
      </w:r>
      <w:r w:rsidR="0016209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7C59">
        <w:rPr>
          <w:rFonts w:ascii="Times New Roman" w:hAnsi="Times New Roman" w:cs="Times New Roman"/>
          <w:sz w:val="28"/>
          <w:szCs w:val="28"/>
        </w:rPr>
        <w:t>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29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7C59">
        <w:rPr>
          <w:rFonts w:ascii="Times New Roman" w:eastAsia="Times New Roman" w:hAnsi="Times New Roman" w:cs="Times New Roman"/>
          <w:sz w:val="28"/>
          <w:szCs w:val="28"/>
        </w:rPr>
        <w:t>правление муниципальным имуществом и земельными ресурсами</w:t>
      </w:r>
      <w:r w:rsidR="001620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C59" w:rsidRPr="00CF7C59" w:rsidRDefault="00CB7CD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C59" w:rsidRPr="00CF7C59">
        <w:rPr>
          <w:rFonts w:ascii="Times New Roman" w:hAnsi="Times New Roman" w:cs="Times New Roman"/>
          <w:sz w:val="28"/>
          <w:szCs w:val="28"/>
        </w:rPr>
        <w:t>сохранение и развитие накопленного культурного и духовного потенциала, динамичное развитие, гармони</w:t>
      </w:r>
      <w:r w:rsidR="0016209B">
        <w:rPr>
          <w:rFonts w:ascii="Times New Roman" w:hAnsi="Times New Roman" w:cs="Times New Roman"/>
          <w:sz w:val="28"/>
          <w:szCs w:val="28"/>
        </w:rPr>
        <w:t>зация культурной жизни территории сельсовета</w:t>
      </w:r>
      <w:r w:rsidR="00CF7C59" w:rsidRPr="00CF7C59">
        <w:rPr>
          <w:rFonts w:ascii="Times New Roman" w:hAnsi="Times New Roman" w:cs="Times New Roman"/>
          <w:sz w:val="28"/>
          <w:szCs w:val="28"/>
        </w:rPr>
        <w:t>;</w:t>
      </w:r>
    </w:p>
    <w:p w:rsid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вовлечение населения в спортивные мероприятия, повышение интереса к физической культуре и спорту.</w:t>
      </w:r>
    </w:p>
    <w:p w:rsidR="00BD0299" w:rsidRPr="00CF7C59" w:rsidRDefault="00BD029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CF7C59" w:rsidRPr="00CF7C59" w:rsidRDefault="00CF7C59" w:rsidP="00B77CA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lastRenderedPageBreak/>
        <w:t>- Обеспечение бесперебойного функционирования исполнительно-распорядительного органа местн</w:t>
      </w:r>
      <w:r w:rsidR="0016209B">
        <w:rPr>
          <w:rFonts w:ascii="Times New Roman" w:hAnsi="Times New Roman"/>
          <w:sz w:val="28"/>
          <w:szCs w:val="28"/>
        </w:rPr>
        <w:t>ого самоуправления</w:t>
      </w:r>
      <w:r w:rsidRPr="00CF7C59">
        <w:rPr>
          <w:rFonts w:ascii="Times New Roman" w:hAnsi="Times New Roman"/>
          <w:sz w:val="28"/>
          <w:szCs w:val="28"/>
        </w:rPr>
        <w:t xml:space="preserve"> по решению вопросов местного значения, направленных на дальнейшее социально-экономичес</w:t>
      </w:r>
      <w:r w:rsidR="0016209B">
        <w:rPr>
          <w:rFonts w:ascii="Times New Roman" w:hAnsi="Times New Roman"/>
          <w:sz w:val="28"/>
          <w:szCs w:val="28"/>
        </w:rPr>
        <w:t>кое развитие территории сельсовета</w:t>
      </w:r>
      <w:r w:rsidRPr="00CF7C59">
        <w:rPr>
          <w:rFonts w:ascii="Times New Roman" w:hAnsi="Times New Roman"/>
          <w:sz w:val="28"/>
          <w:szCs w:val="28"/>
        </w:rPr>
        <w:t xml:space="preserve"> и повышение уровня жизни населения;</w:t>
      </w:r>
    </w:p>
    <w:p w:rsidR="00CF7C59" w:rsidRPr="00CF7C59" w:rsidRDefault="00CF7C59" w:rsidP="00B77CA9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создание условий для повышения эффективности бюджетных расходов и качества управления муниципальными финансами, обеспечение сбалансированности бюджета;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повышение уровня эксплуатационного состояния  дорожной сети;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предупреждение опасного поведения участников дорожного движения;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своевременное выявление, ликвидация и профилактика возникновения опасных участков на дорогах;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обеспечение условий для разработки санитарных зон</w:t>
      </w:r>
      <w:r w:rsidR="00B77CA9">
        <w:rPr>
          <w:rFonts w:ascii="Times New Roman" w:hAnsi="Times New Roman" w:cs="Times New Roman"/>
          <w:sz w:val="28"/>
          <w:szCs w:val="28"/>
        </w:rPr>
        <w:t>;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проведение мероприятий по благоустройству территории;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>- обеспечение сохранения и использования объектов  культурного наследия,  библиотечных фондов;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>- выравнивание доступа к услугам учреждений культуры, информации, культурным ценностям;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 xml:space="preserve">- воспроизводство творческого потенциала  муниципального образования </w:t>
      </w:r>
      <w:r w:rsidR="0016209B">
        <w:rPr>
          <w:rFonts w:ascii="Times New Roman" w:hAnsi="Times New Roman"/>
          <w:sz w:val="28"/>
          <w:szCs w:val="28"/>
        </w:rPr>
        <w:t>Александровский</w:t>
      </w:r>
      <w:r w:rsidR="00B77CA9" w:rsidRPr="0016209B">
        <w:rPr>
          <w:rFonts w:ascii="Times New Roman" w:hAnsi="Times New Roman" w:cs="Times New Roman"/>
          <w:sz w:val="28"/>
          <w:szCs w:val="28"/>
        </w:rPr>
        <w:t xml:space="preserve"> </w:t>
      </w:r>
      <w:r w:rsidRPr="0016209B">
        <w:rPr>
          <w:rFonts w:ascii="Times New Roman" w:hAnsi="Times New Roman" w:cs="Times New Roman"/>
          <w:sz w:val="28"/>
          <w:szCs w:val="28"/>
        </w:rPr>
        <w:t>сельсовет;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 xml:space="preserve">- создание условий для доступа населения  муниципального образования </w:t>
      </w:r>
      <w:r w:rsidR="0016209B">
        <w:rPr>
          <w:rFonts w:ascii="Times New Roman" w:hAnsi="Times New Roman"/>
          <w:sz w:val="28"/>
          <w:szCs w:val="28"/>
        </w:rPr>
        <w:t>Александровский</w:t>
      </w:r>
      <w:r w:rsidR="00B77CA9" w:rsidRPr="0016209B">
        <w:rPr>
          <w:rFonts w:ascii="Times New Roman" w:hAnsi="Times New Roman" w:cs="Times New Roman"/>
          <w:sz w:val="28"/>
          <w:szCs w:val="28"/>
        </w:rPr>
        <w:t xml:space="preserve"> </w:t>
      </w:r>
      <w:r w:rsidRPr="0016209B">
        <w:rPr>
          <w:rFonts w:ascii="Times New Roman" w:hAnsi="Times New Roman" w:cs="Times New Roman"/>
          <w:sz w:val="28"/>
          <w:szCs w:val="28"/>
        </w:rPr>
        <w:t>сельсовет к российскому  культурному наследию, современной культуре, информационным ресурсам;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укреплению материально-технической базы учреждений культуры  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>- физическое воспитание  и формирование здорового образа жизни детей и молодежи.</w:t>
      </w:r>
    </w:p>
    <w:p w:rsidR="00CF7C59" w:rsidRPr="0016209B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9B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20</w:t>
      </w:r>
      <w:r w:rsidR="00F80155">
        <w:rPr>
          <w:rFonts w:ascii="Times New Roman" w:hAnsi="Times New Roman" w:cs="Times New Roman"/>
          <w:sz w:val="28"/>
          <w:szCs w:val="28"/>
        </w:rPr>
        <w:t>23</w:t>
      </w:r>
      <w:r w:rsidRPr="0016209B">
        <w:rPr>
          <w:rFonts w:ascii="Times New Roman" w:hAnsi="Times New Roman" w:cs="Times New Roman"/>
          <w:sz w:val="28"/>
          <w:szCs w:val="28"/>
        </w:rPr>
        <w:t>-2030годы.</w:t>
      </w:r>
    </w:p>
    <w:p w:rsidR="00CF7C59" w:rsidRPr="002144EF" w:rsidRDefault="00CF7C59" w:rsidP="0080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EF">
        <w:rPr>
          <w:rFonts w:ascii="Times New Roman" w:hAnsi="Times New Roman" w:cs="Times New Roman"/>
          <w:b/>
          <w:sz w:val="28"/>
          <w:szCs w:val="28"/>
        </w:rPr>
        <w:t>3. Перечень и описание программных мероприятий</w:t>
      </w:r>
    </w:p>
    <w:p w:rsidR="00CF7C59" w:rsidRPr="00CF7C59" w:rsidRDefault="00CF7C59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В рамках муниципальной Программы  запланировано проведение мероприятий, направленных на повышение эффективности бюджетных расходов, повышение эффективности деятельности органов местного са</w:t>
      </w:r>
      <w:r w:rsidR="0016209B">
        <w:rPr>
          <w:rFonts w:ascii="Times New Roman" w:hAnsi="Times New Roman" w:cs="Times New Roman"/>
          <w:sz w:val="28"/>
          <w:szCs w:val="28"/>
        </w:rPr>
        <w:t>моуправления сельсовета</w:t>
      </w:r>
      <w:r w:rsidRPr="00CF7C59">
        <w:rPr>
          <w:rFonts w:ascii="Times New Roman" w:hAnsi="Times New Roman" w:cs="Times New Roman"/>
          <w:sz w:val="28"/>
          <w:szCs w:val="28"/>
        </w:rPr>
        <w:t xml:space="preserve">, 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услугах, повышение их доступности и качества. Подробный перечень мероприятий 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7C5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3570C" w:rsidRPr="002144EF" w:rsidRDefault="0023570C" w:rsidP="00CB7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00"/>
      <w:r w:rsidRPr="002144EF">
        <w:rPr>
          <w:rFonts w:ascii="Times New Roman" w:hAnsi="Times New Roman" w:cs="Times New Roman"/>
          <w:b/>
          <w:sz w:val="28"/>
          <w:szCs w:val="28"/>
        </w:rPr>
        <w:t>4. Ожидаемые результаты реализации Программы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достижения в 20</w:t>
      </w:r>
      <w:r w:rsidR="00CF7C59">
        <w:rPr>
          <w:rFonts w:ascii="Times New Roman" w:hAnsi="Times New Roman" w:cs="Times New Roman"/>
          <w:sz w:val="28"/>
          <w:szCs w:val="28"/>
        </w:rPr>
        <w:t>30</w:t>
      </w:r>
      <w:r w:rsidRPr="00CF7C59">
        <w:rPr>
          <w:rFonts w:ascii="Times New Roman" w:hAnsi="Times New Roman" w:cs="Times New Roman"/>
          <w:sz w:val="28"/>
          <w:szCs w:val="28"/>
        </w:rPr>
        <w:t xml:space="preserve"> году следующих показателей:</w:t>
      </w:r>
    </w:p>
    <w:p w:rsidR="0023570C" w:rsidRPr="00CF7C59" w:rsidRDefault="0023570C" w:rsidP="00BD3B40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-повышение качества жизни населения; привлеч</w:t>
      </w:r>
      <w:r w:rsidR="0016209B">
        <w:rPr>
          <w:rFonts w:ascii="Times New Roman" w:hAnsi="Times New Roman"/>
          <w:sz w:val="28"/>
          <w:szCs w:val="28"/>
        </w:rPr>
        <w:t>ение молодежи;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-повышение эффективности деятельности органов местного са</w:t>
      </w:r>
      <w:r w:rsidR="0016209B">
        <w:rPr>
          <w:rFonts w:ascii="Times New Roman" w:hAnsi="Times New Roman"/>
          <w:sz w:val="28"/>
          <w:szCs w:val="28"/>
        </w:rPr>
        <w:t>моуправления</w:t>
      </w:r>
      <w:r w:rsidRPr="00CF7C59">
        <w:rPr>
          <w:rFonts w:ascii="Times New Roman" w:hAnsi="Times New Roman"/>
          <w:sz w:val="28"/>
          <w:szCs w:val="28"/>
        </w:rPr>
        <w:t xml:space="preserve">; 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-обеспечение условий для бесперебойного функционирования исполнительно-распорядительного органа местного са</w:t>
      </w:r>
      <w:r w:rsidR="0016209B">
        <w:rPr>
          <w:rFonts w:ascii="Times New Roman" w:hAnsi="Times New Roman"/>
          <w:sz w:val="28"/>
          <w:szCs w:val="28"/>
        </w:rPr>
        <w:t>моуправления</w:t>
      </w:r>
      <w:r w:rsidRPr="00CF7C59">
        <w:rPr>
          <w:rFonts w:ascii="Times New Roman" w:hAnsi="Times New Roman"/>
          <w:sz w:val="28"/>
          <w:szCs w:val="28"/>
        </w:rPr>
        <w:t xml:space="preserve">; 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lastRenderedPageBreak/>
        <w:t>- совершенствование и создание нормативно-правовой и методической базы, обеспечивающей дальнейшее развитие и эффективную деятельность а</w:t>
      </w:r>
      <w:r w:rsidR="0016209B">
        <w:rPr>
          <w:rFonts w:ascii="Times New Roman" w:hAnsi="Times New Roman"/>
          <w:sz w:val="28"/>
          <w:szCs w:val="28"/>
        </w:rPr>
        <w:t>дминистрации сельсовета</w:t>
      </w:r>
      <w:r w:rsidRPr="00CF7C59">
        <w:rPr>
          <w:rFonts w:ascii="Times New Roman" w:hAnsi="Times New Roman"/>
          <w:sz w:val="28"/>
          <w:szCs w:val="28"/>
        </w:rPr>
        <w:t>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сбалансированность бюд</w:t>
      </w:r>
      <w:r w:rsidR="0016209B">
        <w:rPr>
          <w:rFonts w:ascii="Times New Roman" w:hAnsi="Times New Roman"/>
          <w:sz w:val="28"/>
          <w:szCs w:val="28"/>
        </w:rPr>
        <w:t>жета муниципального образования Александровский</w:t>
      </w:r>
      <w:r w:rsidR="00735363" w:rsidRPr="00CF7C59">
        <w:rPr>
          <w:rFonts w:ascii="Times New Roman" w:hAnsi="Times New Roman"/>
          <w:sz w:val="28"/>
          <w:szCs w:val="28"/>
        </w:rPr>
        <w:t xml:space="preserve"> </w:t>
      </w:r>
      <w:r w:rsidRPr="00CF7C59">
        <w:rPr>
          <w:rFonts w:ascii="Times New Roman" w:hAnsi="Times New Roman"/>
          <w:sz w:val="28"/>
          <w:szCs w:val="28"/>
        </w:rPr>
        <w:t>сельсовет в соответствии с требованиями Бюджетного кодекса Российской Федерации;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услугах, повышение их доступности и качества;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переход н</w:t>
      </w:r>
      <w:r w:rsidR="0016209B">
        <w:rPr>
          <w:rFonts w:ascii="Times New Roman" w:hAnsi="Times New Roman"/>
          <w:sz w:val="28"/>
          <w:szCs w:val="28"/>
        </w:rPr>
        <w:t xml:space="preserve">а формирование бюджета </w:t>
      </w:r>
      <w:r w:rsidRPr="00CF7C59">
        <w:rPr>
          <w:rFonts w:ascii="Times New Roman" w:hAnsi="Times New Roman"/>
          <w:sz w:val="28"/>
          <w:szCs w:val="28"/>
        </w:rPr>
        <w:t xml:space="preserve"> по принципу программно-целевого планирования, контроля и последующей оценки эффективности использования бюджетных средств;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увеличение доли отремонтированных дорог;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 xml:space="preserve">-повышение безопасности движения транспорта </w:t>
      </w:r>
      <w:r w:rsidR="0016209B">
        <w:rPr>
          <w:rFonts w:ascii="Times New Roman" w:hAnsi="Times New Roman"/>
          <w:sz w:val="28"/>
          <w:szCs w:val="28"/>
        </w:rPr>
        <w:t>и пешеходов на дорогах на территории сельсовета</w:t>
      </w:r>
      <w:r w:rsidRPr="00CF7C59">
        <w:rPr>
          <w:rFonts w:ascii="Times New Roman" w:hAnsi="Times New Roman"/>
          <w:sz w:val="28"/>
          <w:szCs w:val="28"/>
        </w:rPr>
        <w:t>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повышение качества и надежности жилищно-коммунальных услуг;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 xml:space="preserve">-создание условий, обеспечивающих комфортные условия для работы </w:t>
      </w:r>
      <w:r w:rsidR="0016209B">
        <w:rPr>
          <w:rFonts w:ascii="Times New Roman" w:hAnsi="Times New Roman"/>
          <w:sz w:val="28"/>
          <w:szCs w:val="28"/>
        </w:rPr>
        <w:t>и отдыха на территории сельсовета</w:t>
      </w:r>
      <w:r w:rsidRPr="00CF7C59">
        <w:rPr>
          <w:rFonts w:ascii="Times New Roman" w:hAnsi="Times New Roman"/>
          <w:sz w:val="28"/>
          <w:szCs w:val="28"/>
        </w:rPr>
        <w:t>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-сохранение культурных ресурсов, создание условий и предпосылок для удовлетворения культурных потребностей, запросов  и интересов различных групп насел</w:t>
      </w:r>
      <w:r w:rsidR="0016209B">
        <w:rPr>
          <w:rFonts w:ascii="Times New Roman" w:hAnsi="Times New Roman"/>
          <w:sz w:val="28"/>
          <w:szCs w:val="28"/>
        </w:rPr>
        <w:t>ения муниципального образования Александровский</w:t>
      </w:r>
      <w:r w:rsidR="00735363" w:rsidRPr="00CF7C59">
        <w:rPr>
          <w:rFonts w:ascii="Times New Roman" w:hAnsi="Times New Roman"/>
          <w:sz w:val="28"/>
          <w:szCs w:val="28"/>
        </w:rPr>
        <w:t xml:space="preserve"> </w:t>
      </w:r>
      <w:r w:rsidRPr="00CF7C59">
        <w:rPr>
          <w:rFonts w:ascii="Times New Roman" w:hAnsi="Times New Roman"/>
          <w:sz w:val="28"/>
          <w:szCs w:val="28"/>
        </w:rPr>
        <w:t>сельсовет;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создание благоприятных условий для творческой деятельности;</w:t>
      </w:r>
    </w:p>
    <w:p w:rsidR="0023570C" w:rsidRPr="00CF7C59" w:rsidRDefault="0023570C" w:rsidP="0073536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формирование нормативного, организационного, информационного, кадрового обеспечения для сохранения единого культурного пространства;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выполнение плановых спортивных мероприятий.</w:t>
      </w:r>
    </w:p>
    <w:p w:rsidR="0023570C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Сведения о составе, значениях целевых показателей (индикаторов) Программы представлены в приложении 2 к Программе.</w:t>
      </w:r>
    </w:p>
    <w:p w:rsidR="00735363" w:rsidRPr="00CF7C59" w:rsidRDefault="00735363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113" w:rsidRPr="00A13370" w:rsidRDefault="002144EF" w:rsidP="00804E03">
      <w:pPr>
        <w:autoSpaceDE w:val="0"/>
        <w:autoSpaceDN w:val="0"/>
        <w:spacing w:after="0" w:line="271" w:lineRule="auto"/>
        <w:ind w:right="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4113" w:rsidRPr="00A13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.Финансовое обеспечение муниципальной программы</w:t>
      </w:r>
    </w:p>
    <w:p w:rsidR="00AB4113" w:rsidRPr="008151E2" w:rsidRDefault="00AB4113" w:rsidP="00804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за счет сре</w:t>
      </w:r>
      <w:proofErr w:type="gramStart"/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уровней бюджетов.</w:t>
      </w:r>
    </w:p>
    <w:p w:rsidR="004303DE" w:rsidRPr="00B534FF" w:rsidRDefault="00AB4113" w:rsidP="00804E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программы: </w:t>
      </w:r>
      <w:r w:rsidR="00AF066B"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233 670,57312 тыс. </w:t>
      </w:r>
      <w:r w:rsidR="004303DE"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по годам реализации:  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45 396,30963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35 220,72941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40 075,25568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22 595,65568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22 595,65568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 – 22 595,65568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год – 22 595,65568 тыс. рублей</w:t>
      </w:r>
    </w:p>
    <w:p w:rsidR="00AF066B" w:rsidRPr="00B534FF" w:rsidRDefault="00AF066B" w:rsidP="00AF0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 – 22 595,65568 тыс. рублей</w:t>
      </w:r>
      <w:r w:rsidR="004303DE" w:rsidRPr="00B5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113" w:rsidRPr="008151E2" w:rsidRDefault="00AB4113" w:rsidP="00B534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объемы, источники их финансирования могут уточняться на основе анализа полученных результатов выполнения комплексных процессных мероприятий, достижение показателей с внесением </w:t>
      </w:r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Программу. При формировании средств комплексных процессных мероприятий в пределах годовой суммы средств может осуществлять перераспределение сре</w:t>
      </w:r>
      <w:proofErr w:type="gramStart"/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года.</w:t>
      </w:r>
    </w:p>
    <w:p w:rsidR="00AB4113" w:rsidRPr="008151E2" w:rsidRDefault="00AB4113" w:rsidP="00804E0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финансовое обеспечение реализации Программы представлено в </w:t>
      </w:r>
      <w:hyperlink w:anchor="sub_500" w:history="1">
        <w:r w:rsidRPr="008151E2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приложении </w:t>
        </w:r>
      </w:hyperlink>
      <w:r w:rsidRPr="008151E2">
        <w:rPr>
          <w:rFonts w:ascii="Times New Roman" w:eastAsia="Times New Roman" w:hAnsi="Times New Roman" w:cs="Times New Roman"/>
          <w:sz w:val="28"/>
          <w:szCs w:val="28"/>
          <w:lang w:eastAsia="ru-RU"/>
        </w:rPr>
        <w:t>3, 4 к настоящей Программе.</w:t>
      </w:r>
    </w:p>
    <w:p w:rsidR="00AB4113" w:rsidRDefault="00AB4113" w:rsidP="00804E0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70C" w:rsidRPr="00BD3B40" w:rsidRDefault="0023570C" w:rsidP="0080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40">
        <w:rPr>
          <w:rFonts w:ascii="Times New Roman" w:hAnsi="Times New Roman" w:cs="Times New Roman"/>
          <w:b/>
          <w:sz w:val="28"/>
          <w:szCs w:val="28"/>
        </w:rPr>
        <w:t>6. Механизм реализации, система управления реализацией Программы и контроль хода ее реализации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администра</w:t>
      </w:r>
      <w:r w:rsidR="00435BB7">
        <w:rPr>
          <w:rFonts w:ascii="Times New Roman" w:hAnsi="Times New Roman" w:cs="Times New Roman"/>
          <w:sz w:val="28"/>
          <w:szCs w:val="28"/>
        </w:rPr>
        <w:t>цией муниципального образования Александровский</w:t>
      </w:r>
      <w:r w:rsidRPr="00CF7C59">
        <w:rPr>
          <w:rFonts w:ascii="Times New Roman" w:hAnsi="Times New Roman" w:cs="Times New Roman"/>
          <w:sz w:val="28"/>
          <w:szCs w:val="28"/>
        </w:rPr>
        <w:t xml:space="preserve"> сельсовет, которое осуществляет: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</w:t>
      </w:r>
      <w:r w:rsidR="00EF2259">
        <w:rPr>
          <w:rFonts w:ascii="Times New Roman" w:hAnsi="Times New Roman" w:cs="Times New Roman"/>
          <w:sz w:val="28"/>
          <w:szCs w:val="28"/>
        </w:rPr>
        <w:t xml:space="preserve"> </w:t>
      </w:r>
      <w:r w:rsidRPr="00CF7C59">
        <w:rPr>
          <w:rFonts w:ascii="Times New Roman" w:hAnsi="Times New Roman" w:cs="Times New Roman"/>
          <w:sz w:val="28"/>
          <w:szCs w:val="28"/>
        </w:rPr>
        <w:t>внесение необходимых изменений в Программу;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подготовку отчетов о ходе реализации Программы;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разработку в пределах своих полномочий проектов нормативно-правовых актов, необходимых для выполнения Программы;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внесение предложений по уточнению перечня и содержания программных мероприятий в очередном финансовом году, а также статистическую, справочную и аналитическую информацию о реализации Программы;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согласование сроков выполнения мероприятий, объемов и источников финансирования, с учетом выделяемых ежегодно на реализацию Программы средств;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средств, выделяемых на реализацию Программы.</w:t>
      </w:r>
    </w:p>
    <w:p w:rsidR="00A17479" w:rsidRDefault="00A17479" w:rsidP="0080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0C" w:rsidRPr="00A17479" w:rsidRDefault="0023570C" w:rsidP="0080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79">
        <w:rPr>
          <w:rFonts w:ascii="Times New Roman" w:hAnsi="Times New Roman" w:cs="Times New Roman"/>
          <w:b/>
          <w:sz w:val="28"/>
          <w:szCs w:val="28"/>
        </w:rPr>
        <w:t>7. Ожидаемый (планируемый) эффект от реализации Программы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Оценка эффективности Программы основывается на оценке проведенных мероприятий Программы в достижение цели и решение задач, поставленных Программой.</w:t>
      </w:r>
    </w:p>
    <w:p w:rsidR="0023570C" w:rsidRPr="00CF7C59" w:rsidRDefault="0023570C" w:rsidP="0080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59">
        <w:rPr>
          <w:rFonts w:ascii="Times New Roman" w:hAnsi="Times New Roman" w:cs="Times New Roman"/>
          <w:sz w:val="28"/>
          <w:szCs w:val="28"/>
        </w:rPr>
        <w:t>Реализация обеспечит: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-повышение качества жизни населения; улучшение демо</w:t>
      </w:r>
      <w:r w:rsidR="00435BB7">
        <w:rPr>
          <w:rFonts w:ascii="Times New Roman" w:hAnsi="Times New Roman"/>
          <w:sz w:val="28"/>
          <w:szCs w:val="28"/>
        </w:rPr>
        <w:t>графической ситуации на территории сельсовета;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-повышение эффективности деятельности органов местного са</w:t>
      </w:r>
      <w:r w:rsidR="00435BB7">
        <w:rPr>
          <w:rFonts w:ascii="Times New Roman" w:hAnsi="Times New Roman"/>
          <w:sz w:val="28"/>
          <w:szCs w:val="28"/>
        </w:rPr>
        <w:t>моуправления</w:t>
      </w:r>
      <w:r w:rsidRPr="00CF7C59">
        <w:rPr>
          <w:rFonts w:ascii="Times New Roman" w:hAnsi="Times New Roman"/>
          <w:sz w:val="28"/>
          <w:szCs w:val="28"/>
        </w:rPr>
        <w:t xml:space="preserve">; 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-обеспечение условий для бесперебойного функционирования исполнительно-распорядительного органа местного са</w:t>
      </w:r>
      <w:r w:rsidR="00435BB7">
        <w:rPr>
          <w:rFonts w:ascii="Times New Roman" w:hAnsi="Times New Roman"/>
          <w:sz w:val="28"/>
          <w:szCs w:val="28"/>
        </w:rPr>
        <w:t>моуправления</w:t>
      </w:r>
      <w:r w:rsidRPr="00CF7C59">
        <w:rPr>
          <w:rFonts w:ascii="Times New Roman" w:hAnsi="Times New Roman"/>
          <w:sz w:val="28"/>
          <w:szCs w:val="28"/>
        </w:rPr>
        <w:t xml:space="preserve">; 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совершенствование и создание нормативно-правовой и методической базы, обеспечивающей дальнейшее развитие и эффективную деятел</w:t>
      </w:r>
      <w:r w:rsidR="00435BB7">
        <w:rPr>
          <w:rFonts w:ascii="Times New Roman" w:hAnsi="Times New Roman"/>
          <w:sz w:val="28"/>
          <w:szCs w:val="28"/>
        </w:rPr>
        <w:t>ьность администрации сельсовета;</w:t>
      </w:r>
    </w:p>
    <w:p w:rsidR="0023570C" w:rsidRPr="00CF7C59" w:rsidRDefault="00435BB7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570C" w:rsidRPr="00CF7C59">
        <w:rPr>
          <w:rFonts w:ascii="Times New Roman" w:hAnsi="Times New Roman"/>
          <w:sz w:val="28"/>
          <w:szCs w:val="28"/>
        </w:rPr>
        <w:t xml:space="preserve">сбалансированность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="0023570C" w:rsidRPr="00CF7C59">
        <w:rPr>
          <w:rFonts w:ascii="Times New Roman" w:hAnsi="Times New Roman"/>
          <w:sz w:val="28"/>
          <w:szCs w:val="28"/>
        </w:rPr>
        <w:t xml:space="preserve"> сельсовет в соответствии с требованиями Бюджетного кодекса Российской Федерации;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lastRenderedPageBreak/>
        <w:t>-создание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услугах, повышение их доступности и качества;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переход на формирование бюджета поселения по принципу программно-целевого планирования, контроля и последующей оценки эффективности использования бюджетных средств;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увеличение доли отремонтированных дорог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 xml:space="preserve">-повышение безопасности движения транспорта </w:t>
      </w:r>
      <w:r w:rsidR="00435BB7">
        <w:rPr>
          <w:rFonts w:ascii="Times New Roman" w:hAnsi="Times New Roman"/>
          <w:sz w:val="28"/>
          <w:szCs w:val="28"/>
        </w:rPr>
        <w:t>и пешеходов на дорогах на территории сельсовета</w:t>
      </w:r>
      <w:r w:rsidRPr="00CF7C59">
        <w:rPr>
          <w:rFonts w:ascii="Times New Roman" w:hAnsi="Times New Roman"/>
          <w:sz w:val="28"/>
          <w:szCs w:val="28"/>
        </w:rPr>
        <w:t>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повышение качества и надежности жилищно-коммунальных услуг;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 xml:space="preserve">-создание условий, обеспечивающих комфортные условия для работы </w:t>
      </w:r>
      <w:r w:rsidR="00435BB7">
        <w:rPr>
          <w:rFonts w:ascii="Times New Roman" w:hAnsi="Times New Roman"/>
          <w:sz w:val="28"/>
          <w:szCs w:val="28"/>
        </w:rPr>
        <w:t>и отдыха на территории сельсовета</w:t>
      </w:r>
      <w:r w:rsidRPr="00CF7C59">
        <w:rPr>
          <w:rFonts w:ascii="Times New Roman" w:hAnsi="Times New Roman"/>
          <w:sz w:val="28"/>
          <w:szCs w:val="28"/>
        </w:rPr>
        <w:t>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 xml:space="preserve">-сохранение культурных ресурсов, создание условий и предпосылок для удовлетворения культурных потребностей, запросов  и интересов различных групп населения муниципального образования </w:t>
      </w:r>
      <w:r w:rsidR="00435BB7">
        <w:rPr>
          <w:rFonts w:ascii="Times New Roman" w:hAnsi="Times New Roman"/>
          <w:sz w:val="28"/>
          <w:szCs w:val="28"/>
        </w:rPr>
        <w:t>Александровский</w:t>
      </w:r>
      <w:r w:rsidRPr="00CF7C59">
        <w:rPr>
          <w:rFonts w:ascii="Times New Roman" w:hAnsi="Times New Roman"/>
          <w:sz w:val="28"/>
          <w:szCs w:val="28"/>
        </w:rPr>
        <w:t xml:space="preserve"> сельсовет;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создание благоприятных условий для творческой деятельности;</w:t>
      </w:r>
    </w:p>
    <w:p w:rsidR="0023570C" w:rsidRPr="00CF7C59" w:rsidRDefault="0023570C" w:rsidP="00BC728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F7C59">
        <w:rPr>
          <w:rFonts w:ascii="Times New Roman" w:hAnsi="Times New Roman"/>
          <w:sz w:val="28"/>
          <w:szCs w:val="28"/>
        </w:rPr>
        <w:t>- формирование нормативного, организационного, информационного, кадрового обеспечения для сохранения единого культурного пространства;</w:t>
      </w:r>
    </w:p>
    <w:p w:rsidR="00AB4113" w:rsidRDefault="009B764F" w:rsidP="00BC7283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570C" w:rsidRPr="00CF7C59">
        <w:rPr>
          <w:rFonts w:ascii="Times New Roman" w:hAnsi="Times New Roman"/>
          <w:sz w:val="28"/>
          <w:szCs w:val="28"/>
        </w:rPr>
        <w:t>выполнение плановых спортивных мероприятий с привлечение населения</w:t>
      </w:r>
      <w:bookmarkEnd w:id="0"/>
      <w:r w:rsidR="00DA26D0">
        <w:rPr>
          <w:rFonts w:ascii="Times New Roman" w:hAnsi="Times New Roman"/>
          <w:sz w:val="28"/>
          <w:szCs w:val="28"/>
        </w:rPr>
        <w:t>.</w:t>
      </w:r>
    </w:p>
    <w:p w:rsidR="00AB4113" w:rsidRDefault="00AB4113" w:rsidP="0080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113" w:rsidRDefault="00AB4113" w:rsidP="0080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113" w:rsidRDefault="00AB4113" w:rsidP="0080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113" w:rsidRDefault="00AB4113" w:rsidP="0080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6D0" w:rsidRDefault="00DA26D0" w:rsidP="00804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A26D0" w:rsidSect="00162BCC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AB4113" w:rsidRPr="009B764F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B4113" w:rsidRPr="009B764F" w:rsidRDefault="00AB4113" w:rsidP="00AB4113">
      <w:pPr>
        <w:autoSpaceDE w:val="0"/>
        <w:autoSpaceDN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9B764F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образования  </w:t>
      </w:r>
      <w:r w:rsidR="00435BB7" w:rsidRPr="009B764F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9B76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35BB7" w:rsidRPr="009B764F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A17479" w:rsidRPr="009B76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B764F">
        <w:rPr>
          <w:rFonts w:ascii="Times New Roman" w:hAnsi="Times New Roman" w:cs="Times New Roman"/>
          <w:sz w:val="28"/>
          <w:szCs w:val="28"/>
        </w:rPr>
        <w:t>»</w:t>
      </w:r>
    </w:p>
    <w:p w:rsidR="00A17479" w:rsidRPr="00AB4113" w:rsidRDefault="00A17479" w:rsidP="00AB4113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7B28" w:rsidRDefault="00AB4113" w:rsidP="00AB41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муниципальной программы «</w:t>
      </w:r>
      <w:r w:rsidRPr="00397B28">
        <w:rPr>
          <w:rFonts w:ascii="Times New Roman" w:hAnsi="Times New Roman" w:cs="Times New Roman"/>
          <w:sz w:val="28"/>
          <w:szCs w:val="28"/>
        </w:rPr>
        <w:t xml:space="preserve">Развитие муниципального образования  </w:t>
      </w:r>
      <w:r w:rsidR="00435BB7">
        <w:rPr>
          <w:rFonts w:ascii="Times New Roman" w:hAnsi="Times New Roman" w:cs="Times New Roman"/>
          <w:sz w:val="28"/>
          <w:szCs w:val="28"/>
        </w:rPr>
        <w:t>Александровский</w:t>
      </w:r>
      <w:r w:rsidR="00397B28" w:rsidRPr="00397B28">
        <w:rPr>
          <w:rFonts w:ascii="Times New Roman" w:hAnsi="Times New Roman" w:cs="Times New Roman"/>
          <w:sz w:val="28"/>
          <w:szCs w:val="28"/>
        </w:rPr>
        <w:t xml:space="preserve"> </w:t>
      </w:r>
      <w:r w:rsidRPr="00397B28">
        <w:rPr>
          <w:rFonts w:ascii="Times New Roman" w:hAnsi="Times New Roman" w:cs="Times New Roman"/>
          <w:sz w:val="28"/>
          <w:szCs w:val="28"/>
        </w:rPr>
        <w:t>сельсовет</w:t>
      </w:r>
      <w:r w:rsidR="00435BB7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397B28" w:rsidRPr="00397B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97B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2359" w:rsidRDefault="005A2359" w:rsidP="00AB41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8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3124"/>
        <w:gridCol w:w="709"/>
        <w:gridCol w:w="701"/>
        <w:gridCol w:w="709"/>
        <w:gridCol w:w="716"/>
        <w:gridCol w:w="709"/>
        <w:gridCol w:w="709"/>
        <w:gridCol w:w="708"/>
        <w:gridCol w:w="851"/>
        <w:gridCol w:w="2003"/>
        <w:gridCol w:w="1261"/>
        <w:gridCol w:w="1275"/>
        <w:gridCol w:w="1560"/>
      </w:tblGrid>
      <w:tr w:rsidR="00AB4113" w:rsidRPr="00AB4113" w:rsidTr="00B534FF">
        <w:trPr>
          <w:cantSplit/>
          <w:trHeight w:val="20"/>
          <w:tblHeader/>
        </w:trPr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0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0F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40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0F787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достижение показателя</w:t>
            </w: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0F7877">
            <w:pPr>
              <w:ind w:left="-1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0F7877">
            <w:pPr>
              <w:ind w:left="-1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Информационная система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0F7877">
            <w:pPr>
              <w:ind w:left="-1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AB4113" w:rsidRPr="00AB4113" w:rsidTr="00B534FF">
        <w:trPr>
          <w:cantSplit/>
          <w:trHeight w:val="20"/>
          <w:tblHeader/>
        </w:trPr>
        <w:tc>
          <w:tcPr>
            <w:tcW w:w="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B534FF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</w:t>
            </w:r>
            <w:r w:rsidR="00AB4113"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3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</w:t>
            </w:r>
            <w:r w:rsidR="00C33D9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</w:t>
            </w:r>
            <w:r w:rsidR="00C33D9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</w:t>
            </w:r>
            <w:r w:rsidR="00C33D9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</w:t>
            </w:r>
            <w:r w:rsidR="00C33D9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C33D96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  <w:r w:rsidR="00AB4113"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2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113" w:rsidRPr="00AB4113" w:rsidTr="00B534FF">
        <w:trPr>
          <w:cantSplit/>
          <w:trHeight w:val="20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5A2359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A2359" w:rsidRPr="00AB4113" w:rsidTr="00B534FF">
        <w:trPr>
          <w:cantSplit/>
          <w:trHeight w:hRule="exact" w:val="156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59" w:rsidRPr="00AB4113" w:rsidRDefault="00F158D3" w:rsidP="005A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 бюджета сельского поселения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A2359" w:rsidRPr="00AB4113" w:rsidRDefault="005A2359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3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405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05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AB4113" w:rsidTr="00B534FF">
        <w:trPr>
          <w:cantSplit/>
          <w:trHeight w:hRule="exact" w:val="425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AB4113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 w:rsidR="00FC08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недоимки, в отношении которой </w:t>
            </w:r>
            <w:proofErr w:type="gramStart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предприняты меры</w:t>
            </w:r>
            <w:proofErr w:type="gramEnd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 в судебном порядке), главными администраторами которых являются органы местного самоуправления</w:t>
            </w:r>
            <w:r w:rsidRPr="005A2359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5A2359" w:rsidRPr="005A2359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4055D5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359" w:rsidRPr="00AB4113" w:rsidRDefault="005A2359" w:rsidP="005A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EF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поселения в соответствии с решением о бюджете муниципального образования </w:t>
            </w:r>
            <w:r w:rsidR="00EF2259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 Александровского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A2359" w:rsidRPr="00AB4113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по обязательствам местного бюджета и муниципальных учреждений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финансового года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A2359">
              <w:rPr>
                <w:rFonts w:ascii="Times New Roman" w:hAnsi="Times New Roman" w:cs="Times New Roman"/>
                <w:szCs w:val="28"/>
              </w:rPr>
              <w:t>отсутствие по состоянию на 1-е число каждого месяца просроченной кредиторской задолженности по заработной плате, начислениям на выплаты по оплате труда, коммунальным услугам местного бюджета и муниципальных учреждений;</w:t>
            </w:r>
          </w:p>
          <w:p w:rsidR="005A2359" w:rsidRPr="005A2359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5A2359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AB4113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839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в общем объеме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EF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актуализации информации о бюджете муниципального образования </w:t>
            </w:r>
            <w:r w:rsidR="00EF2259" w:rsidRPr="008D2928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 и плановый период, размещаемой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населения, связанных с некачественным и несвоевременным предоставлением справочной информации, находящейся в распоряжении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1A1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1A1" w:rsidRPr="008D2928" w:rsidRDefault="00BC11A1" w:rsidP="00F1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A1" w:rsidRPr="008D2928" w:rsidRDefault="00BC11A1" w:rsidP="00BC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Время доведения сигналов о возникновении или угрозе возникновения ЧС до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A1" w:rsidRPr="008D2928" w:rsidRDefault="00BC11A1" w:rsidP="00BC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1A1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C11A1" w:rsidRPr="008D2928" w:rsidRDefault="00BC11A1" w:rsidP="00BC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11A1" w:rsidRPr="008D2928" w:rsidRDefault="00BC11A1" w:rsidP="00BC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C11A1" w:rsidRPr="008D2928" w:rsidRDefault="00BC11A1" w:rsidP="00BC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Обеспеченность фонарями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0F144F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Доля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931A60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931A60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931A60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931A60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931A60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931A60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A4292A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59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2359" w:rsidRPr="008D2928" w:rsidRDefault="00E63E88" w:rsidP="00E6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5A2359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59" w:rsidRPr="008D2928" w:rsidRDefault="00BC11A1" w:rsidP="005A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2359" w:rsidRPr="008D2928" w:rsidRDefault="005A2359" w:rsidP="005A2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0D3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0D3" w:rsidRPr="008D2928" w:rsidRDefault="00E63E88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территориальных зон, сведения о границах, которых внесены в ЕГРН, в общем количестве территориальных зон, установленных правилами землепользования 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D3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D3" w:rsidRPr="008D2928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8D2928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8D2928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0D3" w:rsidRPr="008D2928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0D3" w:rsidRPr="008D2928" w:rsidRDefault="00E63E88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населённых пунктов, сведения о границах, которых внесены в ЕГРН, в общем количестве нас</w:t>
            </w:r>
            <w:r w:rsidR="00EF2259" w:rsidRPr="008D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елённых пунктов до 1 января 2026</w:t>
            </w:r>
            <w:r w:rsidRPr="008D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– 100%;</w:t>
            </w:r>
          </w:p>
          <w:p w:rsidR="009C40D3" w:rsidRPr="008D2928" w:rsidRDefault="009C40D3" w:rsidP="009C40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0D3" w:rsidRPr="008D2928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D3" w:rsidRPr="008D2928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D3" w:rsidRPr="008D2928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8D2928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8D2928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0D3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0D3" w:rsidRPr="00AB4113" w:rsidRDefault="00E63E88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E63E88" w:rsidRDefault="009C40D3" w:rsidP="009C40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в Единый государственный реестр недвижимости сведений о границах муниципаль</w:t>
            </w:r>
            <w:r w:rsidR="00EF2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образований до 1 января 2026</w:t>
            </w:r>
            <w:r w:rsidRPr="00E6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5A2359" w:rsidRDefault="009C40D3" w:rsidP="009C40D3">
            <w:pPr>
              <w:jc w:val="center"/>
              <w:rPr>
                <w:sz w:val="24"/>
                <w:szCs w:val="24"/>
              </w:rPr>
            </w:pPr>
            <w:r w:rsidRPr="005A2359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D3" w:rsidRPr="00AB4113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0D3" w:rsidRPr="00AB4113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AB4113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AB4113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40D3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0D3" w:rsidRPr="00AB4113" w:rsidRDefault="00E63E88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E63E88" w:rsidRDefault="009C40D3" w:rsidP="009C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Доля исполненных расходов средств на содержание, и текущий ремонт объектов в области жилищного и коммунального хозяйства по отношению к плановой сумме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5A235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0D3" w:rsidRPr="006E6669" w:rsidRDefault="009C40D3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D3" w:rsidRPr="006E6669" w:rsidRDefault="00E63E88" w:rsidP="009C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9C40D3" w:rsidRDefault="00C33D96" w:rsidP="00B53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40D3" w:rsidRPr="00AB4113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AB4113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0D3" w:rsidRPr="00AB4113" w:rsidRDefault="009C40D3" w:rsidP="009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E6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санитарных обработок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6E6669" w:rsidP="00E6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3D96"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33D96" w:rsidRDefault="00C33D96" w:rsidP="00B534FF">
            <w:pPr>
              <w:jc w:val="center"/>
            </w:pPr>
            <w:r w:rsidRPr="0072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722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2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E6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зонами отдыха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33D96" w:rsidRDefault="00C33D96" w:rsidP="00B534FF">
            <w:pPr>
              <w:jc w:val="center"/>
            </w:pPr>
            <w:r w:rsidRPr="0072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722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2A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E6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 муниципальному району к плановым показателям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6E666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33D96" w:rsidRDefault="00C33D96" w:rsidP="00B534FF">
            <w:pPr>
              <w:jc w:val="center"/>
            </w:pPr>
            <w:r w:rsidRPr="0087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74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4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E6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 областных и федеральных проектах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C33D96" w:rsidRDefault="00C33D96" w:rsidP="00B534FF">
            <w:pPr>
              <w:jc w:val="center"/>
            </w:pPr>
            <w:r w:rsidRPr="0087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874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4B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96" w:rsidRPr="005A2359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63E88" w:rsidRDefault="00C33D96" w:rsidP="00DE4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централизации </w:t>
            </w: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(источником финансового </w:t>
            </w:r>
            <w:proofErr w:type="gramStart"/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являются средства и (или) областного и (или) местного бюджетов), посредством определения поставщиков (подрядчиков, исполнителей) государственным казенным учреждением Оренбургской области «Центр организации закупок» в соответствии с постановлением Правительства Оренбургской области от 26.12.2016 № 1010-п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63E88">
            <w:pPr>
              <w:jc w:val="center"/>
              <w:rPr>
                <w:sz w:val="24"/>
                <w:szCs w:val="24"/>
              </w:rPr>
            </w:pPr>
            <w:r w:rsidRPr="005A2359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63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96" w:rsidRDefault="00C33D96" w:rsidP="00B534FF">
            <w:pPr>
              <w:jc w:val="center"/>
            </w:pPr>
            <w:r w:rsidRPr="007C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7C6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6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96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Default="00C33D96" w:rsidP="00EC3F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системы оповещения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EC3FD7">
            <w:pPr>
              <w:jc w:val="center"/>
              <w:rPr>
                <w:sz w:val="24"/>
                <w:szCs w:val="24"/>
              </w:rPr>
            </w:pPr>
            <w:r w:rsidRPr="005A2359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B534FF" w:rsidRDefault="00C33D96" w:rsidP="00EC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96" w:rsidRDefault="00C33D96" w:rsidP="00B534FF">
            <w:pPr>
              <w:jc w:val="center"/>
            </w:pPr>
            <w:r w:rsidRPr="007C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7C6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C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C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EC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96" w:rsidRDefault="00C33D96" w:rsidP="003F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Default="00C33D96" w:rsidP="003F10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3F10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96" w:rsidRDefault="00C33D96" w:rsidP="006E6669">
            <w:pPr>
              <w:jc w:val="center"/>
            </w:pPr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96" w:rsidRDefault="00C33D96" w:rsidP="003F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Default="00C33D96" w:rsidP="003F10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мероприятий, включая озеленение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3F10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96" w:rsidRDefault="00C33D96" w:rsidP="006E6669">
            <w:pPr>
              <w:jc w:val="center"/>
            </w:pPr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D96" w:rsidRPr="00AB4113" w:rsidTr="00B534FF">
        <w:trPr>
          <w:cantSplit/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D96" w:rsidRDefault="00C33D96" w:rsidP="003F1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E25D41" w:rsidRDefault="00C33D96" w:rsidP="003F10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41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проектах развития сельских поселений,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5A2359" w:rsidRDefault="00C33D96" w:rsidP="003F1009">
            <w:pPr>
              <w:jc w:val="center"/>
              <w:rPr>
                <w:sz w:val="24"/>
                <w:szCs w:val="24"/>
              </w:rPr>
            </w:pPr>
            <w:r w:rsidRPr="005A2359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D96" w:rsidRPr="00244F5F" w:rsidRDefault="00C33D96" w:rsidP="006E6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D96" w:rsidRDefault="00C33D96" w:rsidP="006E6669">
            <w:pPr>
              <w:jc w:val="center"/>
            </w:pPr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сельсовета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3D96" w:rsidRPr="00AB4113" w:rsidRDefault="00C33D96" w:rsidP="003F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4113" w:rsidRPr="00AB4113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09" w:rsidRDefault="003F1009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D0" w:rsidRDefault="00DA26D0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8E" w:rsidRDefault="006A168E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8E" w:rsidRDefault="006A168E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9B764F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AB4113" w:rsidRPr="009B764F" w:rsidRDefault="00AB4113" w:rsidP="00AB4113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764F">
        <w:rPr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 </w:t>
      </w:r>
      <w:r w:rsidR="00C33D96" w:rsidRPr="009B764F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9B76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D96" w:rsidRPr="009B764F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3F1009" w:rsidRPr="009B76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B764F">
        <w:rPr>
          <w:rFonts w:ascii="Times New Roman" w:hAnsi="Times New Roman" w:cs="Times New Roman"/>
          <w:sz w:val="28"/>
          <w:szCs w:val="28"/>
        </w:rPr>
        <w:t>»</w:t>
      </w:r>
    </w:p>
    <w:p w:rsidR="00AB4113" w:rsidRPr="00AB4113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F1009" w:rsidRDefault="00AB4113" w:rsidP="00AB41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09">
        <w:rPr>
          <w:rFonts w:ascii="Times New Roman" w:hAnsi="Times New Roman" w:cs="Times New Roman"/>
          <w:sz w:val="24"/>
          <w:szCs w:val="24"/>
        </w:rPr>
        <w:t xml:space="preserve">Структура муниципальной программы </w:t>
      </w:r>
      <w:r w:rsidRPr="003F1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1009">
        <w:rPr>
          <w:rFonts w:ascii="Times New Roman" w:hAnsi="Times New Roman" w:cs="Times New Roman"/>
          <w:sz w:val="24"/>
          <w:szCs w:val="24"/>
        </w:rPr>
        <w:t xml:space="preserve">Развитие муниципального образования  </w:t>
      </w:r>
      <w:r w:rsidR="00C33D96">
        <w:rPr>
          <w:rFonts w:ascii="Times New Roman" w:hAnsi="Times New Roman" w:cs="Times New Roman"/>
          <w:sz w:val="24"/>
          <w:szCs w:val="24"/>
        </w:rPr>
        <w:t>Александровский сельсовет Александровского</w:t>
      </w:r>
      <w:r w:rsidR="003F1009" w:rsidRPr="003F100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3F10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550"/>
        <w:gridCol w:w="3672"/>
        <w:gridCol w:w="6379"/>
      </w:tblGrid>
      <w:tr w:rsidR="00AB4113" w:rsidRPr="00AB4113" w:rsidTr="00AB4113">
        <w:trPr>
          <w:cantSplit/>
          <w:tblHeader/>
        </w:trPr>
        <w:tc>
          <w:tcPr>
            <w:tcW w:w="567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0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AB4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AB4113" w:rsidRPr="00AB4113" w:rsidTr="00AB4113">
        <w:trPr>
          <w:cantSplit/>
          <w:trHeight w:hRule="exact" w:val="284"/>
          <w:tblHeader/>
        </w:trPr>
        <w:tc>
          <w:tcPr>
            <w:tcW w:w="567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AB4113" w:rsidRPr="005C0C2F" w:rsidTr="00E63E88">
        <w:trPr>
          <w:cantSplit/>
          <w:trHeight w:hRule="exact" w:val="805"/>
        </w:trPr>
        <w:tc>
          <w:tcPr>
            <w:tcW w:w="567" w:type="dxa"/>
            <w:shd w:val="clear" w:color="auto" w:fill="FFFFFF"/>
            <w:vAlign w:val="center"/>
            <w:hideMark/>
          </w:tcPr>
          <w:p w:rsidR="00AB4113" w:rsidRPr="005C0C2F" w:rsidRDefault="00AB4113" w:rsidP="00AB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  <w:hideMark/>
          </w:tcPr>
          <w:p w:rsidR="00AB4113" w:rsidRPr="005C0C2F" w:rsidRDefault="00AB4113" w:rsidP="00AB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5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6D8" w:rsidRPr="00FB56D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  <w:r w:rsidRPr="005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4113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  <w:hideMark/>
          </w:tcPr>
          <w:p w:rsidR="00AB4113" w:rsidRPr="005C0C2F" w:rsidRDefault="00AB4113" w:rsidP="00AB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  <w:hideMark/>
          </w:tcPr>
          <w:p w:rsidR="00AB4113" w:rsidRPr="003F1009" w:rsidRDefault="00E63E88" w:rsidP="00AB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3F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3F1009" w:rsidRPr="003F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051" w:type="dxa"/>
            <w:gridSpan w:val="2"/>
            <w:shd w:val="clear" w:color="auto" w:fill="FFFFFF"/>
            <w:vAlign w:val="center"/>
            <w:hideMark/>
          </w:tcPr>
          <w:p w:rsidR="00AB4113" w:rsidRPr="005C0C2F" w:rsidRDefault="00C33D96" w:rsidP="00A42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A4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113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</w:tr>
      <w:tr w:rsidR="00AB4113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  <w:hideMark/>
          </w:tcPr>
          <w:p w:rsidR="00AB4113" w:rsidRPr="005C0C2F" w:rsidRDefault="00AB4113" w:rsidP="00AB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50" w:type="dxa"/>
            <w:shd w:val="clear" w:color="auto" w:fill="FFFFFF"/>
            <w:vAlign w:val="center"/>
            <w:hideMark/>
          </w:tcPr>
          <w:p w:rsidR="00AB4113" w:rsidRPr="003F1009" w:rsidRDefault="00AB4113" w:rsidP="00C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</w:t>
            </w:r>
            <w:r w:rsidR="00E63E88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бюджетной системы 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C3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  <w:r w:rsidR="003F1009" w:rsidRPr="003F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AB4113" w:rsidRPr="005C0C2F" w:rsidRDefault="00AB4113" w:rsidP="00AB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 Обеспечение эффективного функционирования бюджетного процесса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E63E88" w:rsidRDefault="00AB4113" w:rsidP="00E63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49B6" w:rsidRPr="005A2359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 бюджета сельского поселения за отчетный финансовый год</w:t>
            </w:r>
          </w:p>
          <w:p w:rsidR="00DE49B6" w:rsidRDefault="00DE49B6" w:rsidP="00DE49B6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</w:t>
            </w:r>
            <w:r w:rsidR="00FC085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недоимки, в отношении которой </w:t>
            </w:r>
            <w:proofErr w:type="gramStart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предприняты меры</w:t>
            </w:r>
            <w:proofErr w:type="gramEnd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 в судебном порядке), главными администраторами которых являются органы местного </w:t>
            </w:r>
            <w:r w:rsidRPr="00C33D96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  <w:r w:rsidRPr="005A2359">
              <w:rPr>
                <w:sz w:val="24"/>
                <w:szCs w:val="24"/>
              </w:rPr>
              <w:t xml:space="preserve"> образования;</w:t>
            </w:r>
          </w:p>
          <w:p w:rsidR="00DE49B6" w:rsidRDefault="00DE49B6" w:rsidP="00DE49B6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расходных обязательств бюджета поселения в соответствии с решением о бюджете муниципального образования </w:t>
            </w:r>
            <w:r w:rsidR="00C33D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сельсовет  Александровского 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района на очередной финансовый год и плановый период</w:t>
            </w:r>
          </w:p>
          <w:p w:rsidR="00DE49B6" w:rsidRDefault="00DE49B6" w:rsidP="00DE49B6">
            <w:pPr>
              <w:tabs>
                <w:tab w:val="left" w:pos="7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просроченной кредиторской задолженности по обязательствам местного бюджета и муниципальных учреждений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финансового года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F2259" w:rsidRDefault="00DE49B6" w:rsidP="00EF2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 w:rsidRPr="005A2359">
              <w:rPr>
                <w:rFonts w:ascii="Times New Roman" w:hAnsi="Times New Roman" w:cs="Times New Roman"/>
                <w:szCs w:val="28"/>
              </w:rPr>
              <w:t xml:space="preserve"> отсутствие по состоянию на 1-е число каждого месяца просроченной кредиторской задолженности по заработной плате, начислениям на выплаты по оплате труда, коммунальным услугам местного бюджета и муниципальных учреждений;</w:t>
            </w:r>
          </w:p>
          <w:p w:rsidR="00DE49B6" w:rsidRPr="00EF2259" w:rsidRDefault="00DE49B6" w:rsidP="00EF22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оля расходов бюджета поселения, формируемых в рамках муниципальных программ в общем объеме расходов бюджета</w:t>
            </w:r>
            <w:r w:rsidR="00C3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актуализации информации о бюджете муниципального образования </w:t>
            </w:r>
            <w:r w:rsidR="00C33D9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 и плановый период, размещаемой на официальном сайте администрации в информационно-телекоммуникационной сети Интернет</w:t>
            </w:r>
          </w:p>
          <w:p w:rsidR="00DE49B6" w:rsidRDefault="00DE49B6" w:rsidP="00DE49B6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централизации </w:t>
            </w: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(источником финансового </w:t>
            </w:r>
            <w:proofErr w:type="gramStart"/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являются средства и (или) областного и (или) местного бюджетов), посредством определения поставщиков (подрядчиков, исполнителей) государственным казенным учреждением Оренбургской области «Центр организации закупок» в соответствии с постановлением Правительства Оренбургской области от 26.12.2016 № 1010-п</w:t>
            </w:r>
          </w:p>
          <w:p w:rsidR="00DE49B6" w:rsidRPr="005C0C2F" w:rsidRDefault="00DE49B6" w:rsidP="00DE49B6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населения, связанных с некачественным и несвоевременным предоставлением справочной информации, находящейся в распоряжении администрации сельского поселения</w:t>
            </w:r>
          </w:p>
          <w:p w:rsidR="00AB4113" w:rsidRPr="005C0C2F" w:rsidRDefault="00BE352F" w:rsidP="00BE35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перечисление </w:t>
            </w:r>
            <w:r w:rsidR="00DE49B6"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межбюджетных трансфертов муниципальному району </w:t>
            </w:r>
          </w:p>
        </w:tc>
      </w:tr>
      <w:tr w:rsidR="00AB4113" w:rsidRPr="005C0C2F" w:rsidTr="00AB4113">
        <w:trPr>
          <w:cantSplit/>
          <w:trHeight w:val="544"/>
        </w:trPr>
        <w:tc>
          <w:tcPr>
            <w:tcW w:w="567" w:type="dxa"/>
            <w:shd w:val="clear" w:color="auto" w:fill="FFFFFF"/>
            <w:vAlign w:val="center"/>
          </w:tcPr>
          <w:p w:rsidR="00AB4113" w:rsidRPr="005C0C2F" w:rsidRDefault="00FB56D8" w:rsidP="00AB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AB4113" w:rsidRPr="005C0C2F" w:rsidRDefault="005C0C2F" w:rsidP="00AB41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A4292A" w:rsidRPr="00A4292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4113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AB4113" w:rsidRPr="005C0C2F" w:rsidRDefault="00AB4113" w:rsidP="00AB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AB4113" w:rsidRPr="00204165" w:rsidRDefault="005C0C2F" w:rsidP="00AB4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204165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051" w:type="dxa"/>
            <w:gridSpan w:val="2"/>
            <w:shd w:val="clear" w:color="auto" w:fill="FFFFFF"/>
            <w:vAlign w:val="center"/>
          </w:tcPr>
          <w:p w:rsidR="00AB4113" w:rsidRPr="005C0C2F" w:rsidRDefault="00C33D96" w:rsidP="00A4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A4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113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</w:tr>
      <w:tr w:rsidR="00FB56D8" w:rsidRPr="005C0C2F" w:rsidTr="001E4A79">
        <w:trPr>
          <w:cantSplit/>
          <w:trHeight w:val="1232"/>
        </w:trPr>
        <w:tc>
          <w:tcPr>
            <w:tcW w:w="567" w:type="dxa"/>
            <w:shd w:val="clear" w:color="auto" w:fill="FFFFFF"/>
            <w:vAlign w:val="center"/>
            <w:hideMark/>
          </w:tcPr>
          <w:p w:rsidR="00FB56D8" w:rsidRPr="005C0C2F" w:rsidRDefault="00FB56D8" w:rsidP="001E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50" w:type="dxa"/>
            <w:shd w:val="clear" w:color="auto" w:fill="FFFFFF"/>
            <w:vAlign w:val="center"/>
            <w:hideMark/>
          </w:tcPr>
          <w:p w:rsidR="00FB56D8" w:rsidRPr="005C0C2F" w:rsidRDefault="00FB56D8" w:rsidP="001E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3672" w:type="dxa"/>
            <w:shd w:val="clear" w:color="auto" w:fill="FFFFFF"/>
            <w:vAlign w:val="center"/>
            <w:hideMark/>
          </w:tcPr>
          <w:p w:rsidR="00FB56D8" w:rsidRPr="005C0C2F" w:rsidRDefault="00FB56D8" w:rsidP="001E4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:rsidR="00FB56D8" w:rsidRPr="005C0C2F" w:rsidRDefault="00FB56D8" w:rsidP="001E4A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Время доведения сигналов о возникновении или угрозе возникновения ЧС до населения</w:t>
            </w:r>
          </w:p>
        </w:tc>
      </w:tr>
      <w:tr w:rsidR="00AB4113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AB4113" w:rsidRPr="005C0C2F" w:rsidRDefault="00FB56D8" w:rsidP="00AB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B4113" w:rsidRPr="005C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AB4113" w:rsidRPr="00EC3FD7" w:rsidRDefault="00EC3FD7" w:rsidP="00AB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D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AB4113" w:rsidRPr="005C0C2F" w:rsidRDefault="00AB4113" w:rsidP="00AB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AB4113" w:rsidRPr="005C0C2F" w:rsidRDefault="00EC3FD7" w:rsidP="00AB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системы оповещения</w:t>
            </w:r>
          </w:p>
        </w:tc>
      </w:tr>
      <w:tr w:rsidR="00AB4113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AB4113" w:rsidRPr="005C0C2F" w:rsidRDefault="00FB56D8" w:rsidP="00AB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113" w:rsidRPr="005C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AB4113" w:rsidRPr="005C0C2F" w:rsidRDefault="005C0C2F" w:rsidP="00AB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A4292A" w:rsidRPr="00A4292A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транспортной инфраструктуры и обеспечение безопасности дорожного движения в муниципальном образовании Александровский сельсовет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204165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0051" w:type="dxa"/>
            <w:gridSpan w:val="2"/>
            <w:shd w:val="clear" w:color="auto" w:fill="FFFFFF"/>
            <w:vAlign w:val="center"/>
          </w:tcPr>
          <w:p w:rsidR="005C0C2F" w:rsidRPr="005C0C2F" w:rsidRDefault="006A168E" w:rsidP="00A4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A42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>– 2030 годы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FB56D8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в границах населенных пунктов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Default="00DE49B6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Доля дорог местного значения с твердым покрытием</w:t>
            </w:r>
          </w:p>
          <w:p w:rsidR="00DE49B6" w:rsidRPr="005C0C2F" w:rsidRDefault="00DE49B6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местного значения</w:t>
            </w:r>
          </w:p>
        </w:tc>
      </w:tr>
      <w:tr w:rsidR="005C0C2F" w:rsidRPr="005C0C2F" w:rsidTr="00DA26D0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FB56D8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A4292A" w:rsidRPr="00A4292A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системы жилищно-коммунальной инфраструктур</w:t>
            </w:r>
            <w:r w:rsidR="00AC08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567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567B49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6A168E" w:rsidP="00F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FB56D8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EC3FD7" w:rsidRDefault="00EC3FD7" w:rsidP="00EC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D7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жилищного фонда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DE49B6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Доля исполненных расходов средств на содержание, и текущий ремонт объектов в области жилищного и коммунального хозяйства по отношению к плановой сумме</w:t>
            </w:r>
          </w:p>
        </w:tc>
      </w:tr>
      <w:tr w:rsidR="005C0C2F" w:rsidRPr="005C0C2F" w:rsidTr="00DA26D0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сельсовета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6A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5E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5E722A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6A168E" w:rsidP="00F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EC3FD7" w:rsidRDefault="00EC3FD7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D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Default="00DE49B6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Обеспеченность фонарями уличного освещения</w:t>
            </w:r>
          </w:p>
          <w:p w:rsidR="00DE49B6" w:rsidRDefault="00DE49B6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санитарных обработок</w:t>
            </w:r>
          </w:p>
          <w:p w:rsidR="00DE49B6" w:rsidRPr="005C0C2F" w:rsidRDefault="00DE49B6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зонами отдыха</w:t>
            </w:r>
          </w:p>
        </w:tc>
      </w:tr>
      <w:tr w:rsidR="005C0C2F" w:rsidRPr="005C0C2F" w:rsidTr="00DA26D0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культурно-массовых, физкультурно-оздоровительных, спортивных мероприятий поселения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5E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5E722A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6A168E" w:rsidP="00F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EC3FD7" w:rsidRDefault="00EC3FD7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EC3FD7" w:rsidP="00244F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</w:t>
            </w:r>
            <w:r w:rsidR="00244F5F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C0C2F" w:rsidRPr="005C0C2F" w:rsidTr="00DA26D0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«Другие вопросы в области национальной экономики»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5E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5E722A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6A168E" w:rsidP="00F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E49B6" w:rsidRPr="005C0C2F" w:rsidRDefault="00DE49B6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EC3FD7" w:rsidRDefault="00EC3FD7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D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DE49B6" w:rsidRDefault="00EC3FD7" w:rsidP="00DE4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9B6" w:rsidRPr="005A2359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</w:t>
            </w:r>
          </w:p>
          <w:p w:rsidR="00DE49B6" w:rsidRPr="00EC3FD7" w:rsidRDefault="00EC3FD7" w:rsidP="00DE49B6">
            <w:pPr>
              <w:spacing w:after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="00DE49B6" w:rsidRPr="00EC3FD7">
              <w:rPr>
                <w:rFonts w:ascii="Times New Roman" w:hAnsi="Times New Roman" w:cs="Times New Roman"/>
                <w:color w:val="000000" w:themeColor="text1"/>
                <w:szCs w:val="28"/>
              </w:rPr>
              <w:t>доля территориальных зон, сведения о границах, которых внесены в ЕГРН, в общем количестве территориальных зон, установленных правилами землепользования и застройки</w:t>
            </w:r>
          </w:p>
          <w:p w:rsidR="00DE49B6" w:rsidRPr="00EC3FD7" w:rsidRDefault="00EC3FD7" w:rsidP="00DE4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E49B6" w:rsidRPr="00EC3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населённых пунктов, сведения о границах, которых внесены в ЕГРН, в общем количестве населённых пунктов </w:t>
            </w:r>
          </w:p>
          <w:p w:rsidR="005C0C2F" w:rsidRPr="005C0C2F" w:rsidRDefault="00EC3FD7" w:rsidP="00DE49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E49B6" w:rsidRPr="00E63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в Единый государственный реестр недвижимости сведений о границах муниципальных образований</w:t>
            </w:r>
          </w:p>
        </w:tc>
      </w:tr>
      <w:tr w:rsidR="005C0C2F" w:rsidRPr="005C0C2F" w:rsidTr="00DA26D0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природоохранных мероприятий</w:t>
            </w:r>
            <w:r w:rsidRPr="005C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37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3700DC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6A168E" w:rsidP="00F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EC3FD7" w:rsidRDefault="00EC3FD7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E25D41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мероприятий, включая озеленение территорий</w:t>
            </w:r>
          </w:p>
        </w:tc>
      </w:tr>
      <w:tr w:rsidR="005C0C2F" w:rsidRPr="005C0C2F" w:rsidTr="00DA26D0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жителей муниципальных образований Оренбургской области в 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процесс выбора и реализации ини</w:t>
            </w:r>
            <w:r w:rsidR="00FB56D8" w:rsidRPr="00FB56D8">
              <w:rPr>
                <w:rFonts w:ascii="Times New Roman" w:hAnsi="Times New Roman" w:cs="Times New Roman"/>
                <w:sz w:val="24"/>
                <w:szCs w:val="24"/>
              </w:rPr>
              <w:t>циативных проектов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</w:t>
            </w:r>
            <w:r w:rsidR="0037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3700DC" w:rsidRPr="0020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6A168E" w:rsidP="00FB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</w:t>
            </w:r>
            <w:r w:rsidR="00FB5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C2F"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 – 2030 годы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C2F" w:rsidRPr="005C0C2F" w:rsidTr="00AB4113">
        <w:trPr>
          <w:cantSplit/>
        </w:trPr>
        <w:tc>
          <w:tcPr>
            <w:tcW w:w="567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5C0C2F" w:rsidRPr="00E25D41" w:rsidRDefault="00E25D41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4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сельских поселений, основанных на местных инициативах</w:t>
            </w:r>
          </w:p>
        </w:tc>
        <w:tc>
          <w:tcPr>
            <w:tcW w:w="3672" w:type="dxa"/>
            <w:shd w:val="clear" w:color="auto" w:fill="FFFFFF"/>
            <w:vAlign w:val="center"/>
          </w:tcPr>
          <w:p w:rsidR="005C0C2F" w:rsidRPr="005C0C2F" w:rsidRDefault="005C0C2F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5C0C2F" w:rsidRDefault="00DE49B6" w:rsidP="005C0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 областных и федеральных проектах</w:t>
            </w:r>
          </w:p>
          <w:p w:rsidR="00244F5F" w:rsidRPr="005C0C2F" w:rsidRDefault="00244F5F" w:rsidP="005C0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41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проектах развития сельских поселений, основанных на местных инициативах</w:t>
            </w:r>
          </w:p>
        </w:tc>
      </w:tr>
    </w:tbl>
    <w:p w:rsidR="00AB4113" w:rsidRPr="005C0C2F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5C0C2F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4113" w:rsidRPr="005C0C2F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5C0C2F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113" w:rsidRPr="005C0C2F" w:rsidSect="00EF2259">
          <w:pgSz w:w="16838" w:h="11906" w:orient="landscape"/>
          <w:pgMar w:top="567" w:right="567" w:bottom="851" w:left="1701" w:header="720" w:footer="720" w:gutter="0"/>
          <w:cols w:space="720"/>
          <w:titlePg/>
          <w:docGrid w:linePitch="299"/>
        </w:sectPr>
      </w:pPr>
    </w:p>
    <w:p w:rsidR="00AB4113" w:rsidRPr="00AB4113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EE" w:rsidRPr="009B764F" w:rsidRDefault="002B79EE" w:rsidP="002B79EE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764F"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B79EE" w:rsidRPr="009B764F" w:rsidRDefault="002B79EE" w:rsidP="002B79EE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764F">
        <w:rPr>
          <w:rFonts w:ascii="Times New Roman" w:hAnsi="Times New Roman" w:cs="Times New Roman"/>
          <w:sz w:val="28"/>
          <w:szCs w:val="28"/>
        </w:rPr>
        <w:t>«Развитие муници</w:t>
      </w:r>
      <w:r w:rsidR="006A168E" w:rsidRPr="009B764F">
        <w:rPr>
          <w:rFonts w:ascii="Times New Roman" w:hAnsi="Times New Roman" w:cs="Times New Roman"/>
          <w:sz w:val="28"/>
          <w:szCs w:val="28"/>
        </w:rPr>
        <w:t>пального образования  Александровский сельсовет Александровского</w:t>
      </w:r>
      <w:r w:rsidRPr="009B76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2B79EE" w:rsidRPr="00AB4113" w:rsidRDefault="002B79EE" w:rsidP="002B79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9EE" w:rsidRPr="005121AE" w:rsidRDefault="00AB4113" w:rsidP="002B79E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1AE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(результатов) муниципальной программы </w:t>
      </w:r>
      <w:r w:rsidR="002B79EE" w:rsidRPr="0051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9EE" w:rsidRPr="005121AE">
        <w:rPr>
          <w:rFonts w:ascii="Times New Roman" w:hAnsi="Times New Roman" w:cs="Times New Roman"/>
          <w:sz w:val="28"/>
          <w:szCs w:val="28"/>
        </w:rPr>
        <w:t>Развитие муници</w:t>
      </w:r>
      <w:r w:rsidR="006A168E">
        <w:rPr>
          <w:rFonts w:ascii="Times New Roman" w:hAnsi="Times New Roman" w:cs="Times New Roman"/>
          <w:sz w:val="28"/>
          <w:szCs w:val="28"/>
        </w:rPr>
        <w:t>пального образования  Александровский сельсовет Александровского</w:t>
      </w:r>
      <w:r w:rsidR="002B79EE" w:rsidRPr="005121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6D0272" w:rsidRPr="003F1009" w:rsidRDefault="006D0272" w:rsidP="002B79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8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813"/>
        <w:gridCol w:w="2551"/>
        <w:gridCol w:w="993"/>
        <w:gridCol w:w="992"/>
        <w:gridCol w:w="709"/>
        <w:gridCol w:w="708"/>
        <w:gridCol w:w="647"/>
        <w:gridCol w:w="913"/>
        <w:gridCol w:w="1417"/>
      </w:tblGrid>
      <w:tr w:rsidR="00AB4113" w:rsidRPr="00AB4113" w:rsidTr="003B2BC7">
        <w:trPr>
          <w:trHeight w:val="240"/>
          <w:tblHeader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C3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297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мероприятия (результата) по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комплексной программой</w:t>
            </w:r>
          </w:p>
        </w:tc>
      </w:tr>
      <w:tr w:rsidR="00AB4113" w:rsidRPr="00AB4113" w:rsidTr="003B2BC7">
        <w:trPr>
          <w:tblHeader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E6669" w:rsidRDefault="006E6669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</w:t>
            </w:r>
          </w:p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6A168E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AB4113"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113" w:rsidRPr="00AB4113" w:rsidTr="003B2BC7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13" w:rsidRPr="00AB4113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7DB0" w:rsidRPr="00952161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A7DB0" w:rsidRPr="00FB56D8" w:rsidRDefault="00853345" w:rsidP="005A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7DB0" w:rsidRPr="00FB56D8" w:rsidRDefault="005A7DB0" w:rsidP="005A7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  <w:r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3345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BC7283" w:rsidRDefault="00853345" w:rsidP="00DD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развития бюджетной системы  муниципального образования </w:t>
            </w:r>
            <w:r w:rsidR="006A168E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="00DD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C2F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 и его структурных подразделений</w:t>
            </w:r>
          </w:p>
          <w:p w:rsidR="00853345" w:rsidRDefault="00853345" w:rsidP="00853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 бюджета сельского поселения </w:t>
            </w:r>
          </w:p>
          <w:p w:rsidR="00853345" w:rsidRDefault="00853345" w:rsidP="0085334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</w:t>
            </w:r>
            <w:proofErr w:type="gramStart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345" w:rsidRDefault="00853345" w:rsidP="0085334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235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просроченной кредиторской задолженности</w:t>
            </w:r>
          </w:p>
          <w:p w:rsidR="00853345" w:rsidRDefault="00853345" w:rsidP="0085334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перечисление </w:t>
            </w: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муниципальному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заключенным соглашениям)</w:t>
            </w:r>
          </w:p>
          <w:p w:rsidR="00853345" w:rsidRPr="00976E79" w:rsidRDefault="00853345" w:rsidP="00853345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централизации </w:t>
            </w:r>
            <w:r w:rsidRPr="00E63E88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5E8" w:rsidRPr="00AB4113" w:rsidTr="00C925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C925E8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C925E8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5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</w:t>
            </w:r>
            <w:r w:rsidR="00FB56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56D8" w:rsidRPr="00AB4113" w:rsidTr="001E4A7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56D8" w:rsidRPr="00C925E8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56D8" w:rsidRPr="00C925E8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56D8" w:rsidRPr="00C925E8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Недопущение чрезвычайных ситуаций, своевременная ликвидация угрозы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345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своевременная ликвидация угрозы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5E8" w:rsidRPr="00AB4113" w:rsidTr="00C925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C925E8" w:rsidRDefault="004319DA" w:rsidP="00C9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C925E8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5E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транспортной инфраструктуры и обеспечение безопасности дорожного движения в муниципальном образовании Александровский сельсовет</w:t>
            </w:r>
            <w:r w:rsidRPr="00C925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3345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в границах населенных пунктов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дорог хорошего качества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5E8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925E8" w:rsidRPr="004319DA" w:rsidRDefault="004319DA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4319DA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системы жилищно-коммунальной инфраструктуры</w:t>
            </w: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3345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3B2BC7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C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ремонт и капитальный ремонт объектов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5E8" w:rsidRPr="00AB4113" w:rsidTr="00C925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4319DA" w:rsidRDefault="004319DA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5E8" w:rsidRPr="004319DA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Александровского сельсовет</w:t>
            </w: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3345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Default="00C925E8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3345" w:rsidRPr="00C925E8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14850" w:rsidRDefault="00014850" w:rsidP="002E0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34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  <w:p w:rsidR="002E0DCE" w:rsidRPr="00014850" w:rsidRDefault="00014850" w:rsidP="002E0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E0DCE" w:rsidRPr="0001485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853345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3345" w:rsidRPr="00AB4113" w:rsidRDefault="00853345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0DCE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0DCE" w:rsidRPr="004319DA" w:rsidRDefault="004319DA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0DCE" w:rsidRPr="004319DA" w:rsidRDefault="002E0DCE" w:rsidP="0085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«Осуществление полномочий по первичному воинскому учету на территориях, где отсутствуют военные комиссариаты»</w:t>
            </w:r>
          </w:p>
        </w:tc>
      </w:tr>
      <w:tr w:rsidR="00701706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706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706" w:rsidRPr="00014850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5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706" w:rsidRPr="00014850" w:rsidRDefault="00701706" w:rsidP="0070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освоение субвенции по переданным полномочиям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706" w:rsidRPr="00AB4113" w:rsidRDefault="00701706" w:rsidP="0070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BC7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4319DA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культурно-массовых, физкультурно-оздоровительных, спортивных мероприятий поселения</w:t>
            </w: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56D8" w:rsidRPr="00AB4113" w:rsidTr="001E4A7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56D8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56D8" w:rsidRPr="00C925E8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B56D8" w:rsidRDefault="00FB56D8" w:rsidP="001E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5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6D8" w:rsidRPr="00AB4113" w:rsidRDefault="00FB56D8" w:rsidP="001E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BC7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014850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0148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014850" w:rsidRDefault="003B2BC7" w:rsidP="003B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на территории поселения физической культуры, школьного </w:t>
            </w:r>
            <w:r w:rsidRPr="0001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3B2BC7" w:rsidRPr="00014850" w:rsidRDefault="003B2BC7" w:rsidP="003B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BC7" w:rsidRPr="00AB4113" w:rsidTr="00C925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«Другие вопросы в области национальной экономики»</w:t>
            </w:r>
          </w:p>
        </w:tc>
      </w:tr>
      <w:tr w:rsidR="003B2BC7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D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2A78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документов для внесения в государственный кадастр недвижимости сведений в границах населенных пунктов</w:t>
            </w:r>
          </w:p>
          <w:p w:rsidR="003B2BC7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</w:t>
            </w:r>
            <w:r w:rsidRPr="00D42A78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недвижимости, признание прав   муниципальной собственности</w:t>
            </w:r>
          </w:p>
          <w:p w:rsidR="003B2BC7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A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42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ероприятия по приведению документов территориального планирования и </w:t>
            </w:r>
            <w:r w:rsidRPr="00D42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градостроительного зонирования в цифровой формат, соответствующий требованиям к отраслевым пространственным данным для включения в ГИСОГД Оренбургской области.</w:t>
            </w:r>
          </w:p>
          <w:p w:rsidR="003B2BC7" w:rsidRPr="00D42A78" w:rsidRDefault="003B2BC7" w:rsidP="003B2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6E7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BC7" w:rsidRPr="00AB4113" w:rsidTr="005E738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BC728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28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C7283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документов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BC7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4319DA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природоохранных мероприятий</w:t>
            </w:r>
            <w:r w:rsidRPr="00431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2BC7" w:rsidRPr="00AB4113" w:rsidTr="00B2446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B0676C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Default="003B2BC7" w:rsidP="003B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сельсовета</w:t>
            </w:r>
          </w:p>
          <w:p w:rsidR="003B2BC7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BC7" w:rsidRPr="00AB4113" w:rsidTr="00C925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4319DA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4319DA" w:rsidRDefault="003B2BC7" w:rsidP="00FB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</w:t>
            </w:r>
            <w:r w:rsidR="00FB56D8" w:rsidRPr="00FB56D8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319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2BC7" w:rsidRPr="00AB4113" w:rsidTr="00C925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D4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сельских поселений, основанных на местных инициативах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FC085D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85D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B2BC7" w:rsidRPr="00AB4113" w:rsidRDefault="003B2BC7" w:rsidP="003B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4113" w:rsidRPr="00AB4113" w:rsidRDefault="00AB4113" w:rsidP="00AB411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AB4113" w:rsidRPr="00AB4113" w:rsidSect="00162BCC">
          <w:pgSz w:w="16838" w:h="11906" w:orient="landscape"/>
          <w:pgMar w:top="1134" w:right="567" w:bottom="1134" w:left="1701" w:header="720" w:footer="720" w:gutter="0"/>
          <w:cols w:space="720"/>
          <w:titlePg/>
        </w:sectPr>
      </w:pPr>
    </w:p>
    <w:p w:rsidR="00AB4113" w:rsidRPr="00AB4113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AC52AD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3284"/>
        <w:gridCol w:w="1927"/>
        <w:gridCol w:w="4643"/>
      </w:tblGrid>
      <w:tr w:rsidR="00DC681E" w:rsidRPr="009F6BFB" w:rsidTr="00162BCC">
        <w:trPr>
          <w:jc w:val="right"/>
        </w:trPr>
        <w:tc>
          <w:tcPr>
            <w:tcW w:w="3284" w:type="dxa"/>
          </w:tcPr>
          <w:p w:rsidR="00DC681E" w:rsidRPr="009F6BFB" w:rsidRDefault="00DC681E" w:rsidP="0016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1E" w:rsidRPr="009F6BFB" w:rsidRDefault="00DC681E" w:rsidP="0016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DC681E" w:rsidRPr="009F6BFB" w:rsidRDefault="00DC681E" w:rsidP="0016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C681E" w:rsidRPr="009B764F" w:rsidRDefault="00DC681E" w:rsidP="0016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B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9B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C681E" w:rsidRPr="009F6BFB" w:rsidRDefault="00DC681E" w:rsidP="00162BCC">
            <w:pPr>
              <w:autoSpaceDE w:val="0"/>
              <w:autoSpaceDN w:val="0"/>
              <w:spacing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B764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муници</w:t>
            </w:r>
            <w:r w:rsidR="006A168E" w:rsidRPr="009B764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 Александровский сельсовет Александровского</w:t>
            </w:r>
            <w:r w:rsidRPr="009B764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DC681E" w:rsidRPr="009F6BFB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Pr="009F6BFB" w:rsidRDefault="00DC681E" w:rsidP="00DC681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FB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муниципальной программы (комплексной программы) </w:t>
      </w:r>
      <w:r w:rsidRPr="009F6BFB">
        <w:rPr>
          <w:rFonts w:ascii="Times New Roman" w:hAnsi="Times New Roman" w:cs="Times New Roman"/>
          <w:sz w:val="24"/>
          <w:szCs w:val="24"/>
        </w:rPr>
        <w:t>«Развитие муниципаль</w:t>
      </w:r>
      <w:r w:rsidR="006A168E">
        <w:rPr>
          <w:rFonts w:ascii="Times New Roman" w:hAnsi="Times New Roman" w:cs="Times New Roman"/>
          <w:sz w:val="24"/>
          <w:szCs w:val="24"/>
        </w:rPr>
        <w:t>ного образования  Александровский сельсовет Александровского</w:t>
      </w:r>
      <w:r w:rsidRPr="009F6B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</w:p>
    <w:p w:rsidR="00DC681E" w:rsidRPr="009F6BFB" w:rsidRDefault="00DC681E" w:rsidP="00DC681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452" w:type="dxa"/>
        <w:tblInd w:w="-743" w:type="dxa"/>
        <w:tblLayout w:type="fixed"/>
        <w:tblLook w:val="04A0"/>
      </w:tblPr>
      <w:tblGrid>
        <w:gridCol w:w="636"/>
        <w:gridCol w:w="2625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  <w:gridCol w:w="1418"/>
      </w:tblGrid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структурного элемента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иными муниципальными программами Александровского сельсовета</w:t>
            </w:r>
          </w:p>
        </w:tc>
      </w:tr>
      <w:tr w:rsidR="001E4A79" w:rsidRPr="001E4A79" w:rsidTr="001E4A79">
        <w:trPr>
          <w:trHeight w:val="15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A79" w:rsidRPr="001E4A79" w:rsidTr="001E4A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территории муниципального образования Александровский сельсовет Александровского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45 396,30963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35 220,72941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40 075,25568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22 595,65568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22 595,65568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22 595,65568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22 595,65568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22 595,65568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233 670,57312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2 747,90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13 224,40000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15 412,30000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39 215,10000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31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580,60963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306,12941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314,55568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247,25568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247,25568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247,25568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247,25568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247,25568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191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437,57312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«Комплексное развитие системы жилищно-коммунальной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5 962,55822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8 691,60000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22 986,15822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1 906,05822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3 095,75822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«Комплексное развитие транспортной инфраструктуры и обеспечение безопасности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 в муниципальном образовании Александровский сельсовет»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17 146,77899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9 610,52441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9 499,83280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67 888,30020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8 785,30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3 078,40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3 078,40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8 181,47899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6 532,12441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6 421,43280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6 326,23280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67 888,30020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763,25746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1 633,25746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763,25746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1 633,25746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«Мероприятия связанные с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проведением топографо-геодезических, </w:t>
            </w:r>
            <w:proofErr w:type="spell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картографических</w:t>
            </w:r>
            <w:proofErr w:type="gram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адастровых</w:t>
            </w:r>
            <w:proofErr w:type="spell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землеустроительных работ»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7 327,44400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7 228,98000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54 391,86400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7 327,44400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7 228,98000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54 391,86400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 Благоустройство территории Александровского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5 112,52729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2 084,68800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6 877,84588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19 892,29057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5 112,52729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2 084,68800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2 877,84588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1 163,44588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15 892,29057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proofErr w:type="gram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"Межбюджетные </w:t>
            </w:r>
            <w:proofErr w:type="gram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в бюджет муниципального </w:t>
            </w: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 на основании заключенных соглашений на  выполнение  части полномочий </w:t>
            </w:r>
            <w:proofErr w:type="spell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поселе-ний</w:t>
            </w:r>
            <w:proofErr w:type="spell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62 978,69600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7 872,33700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62 978,69600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культурно-массовых, физкультурно-оздоровительных, спортивных мероприятий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208,69500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348,69500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Приоритетный проект «Вовлечение жителей муниципальных образований Оренбургской области в процесс выбора и реализации </w:t>
            </w:r>
            <w:proofErr w:type="spellStart"/>
            <w:proofErr w:type="gramStart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ини-циативных</w:t>
            </w:r>
            <w:proofErr w:type="spellEnd"/>
            <w:proofErr w:type="gramEnd"/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535,91167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535,91167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153,31167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FB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«"Проведение природоохранных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A79" w:rsidRPr="001E4A79" w:rsidTr="001E4A79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4A79" w:rsidRPr="001E4A79" w:rsidRDefault="001E4A79" w:rsidP="001E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A79" w:rsidRPr="001E4A79" w:rsidRDefault="001E4A79" w:rsidP="001E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681E" w:rsidRPr="009F6BFB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A7" w:rsidRDefault="00394DA7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A7" w:rsidRPr="009F6BFB" w:rsidRDefault="00394DA7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Pr="009F6BFB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Pr="009F6BFB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Default="00DC681E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E4" w:rsidRDefault="006843E4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E4" w:rsidRPr="009F6BFB" w:rsidRDefault="006843E4" w:rsidP="00DC68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1E" w:rsidRDefault="00DC681E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9B764F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B764F"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B4113" w:rsidRPr="009B764F" w:rsidRDefault="00AB4113" w:rsidP="00AB4113">
      <w:pPr>
        <w:autoSpaceDE w:val="0"/>
        <w:autoSpaceDN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9B764F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образования  </w:t>
      </w:r>
      <w:r w:rsidR="006955C9" w:rsidRPr="009B764F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9B764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5C9" w:rsidRPr="009B764F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5D4B26" w:rsidRPr="009B76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55C9" w:rsidRPr="009B764F">
        <w:rPr>
          <w:rFonts w:ascii="Times New Roman" w:hAnsi="Times New Roman" w:cs="Times New Roman"/>
          <w:sz w:val="28"/>
          <w:szCs w:val="28"/>
        </w:rPr>
        <w:t>Оренбургской</w:t>
      </w:r>
      <w:r w:rsidR="005D4B26" w:rsidRPr="009B76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B764F">
        <w:rPr>
          <w:rFonts w:ascii="Times New Roman" w:hAnsi="Times New Roman" w:cs="Times New Roman"/>
          <w:sz w:val="28"/>
          <w:szCs w:val="28"/>
        </w:rPr>
        <w:t>»</w:t>
      </w:r>
    </w:p>
    <w:p w:rsidR="005D4B26" w:rsidRPr="005D4B26" w:rsidRDefault="005D4B26" w:rsidP="00AB4113">
      <w:pPr>
        <w:autoSpaceDE w:val="0"/>
        <w:autoSpaceDN w:val="0"/>
        <w:spacing w:after="0" w:line="240" w:lineRule="auto"/>
        <w:ind w:left="7371"/>
        <w:rPr>
          <w:rFonts w:ascii="Times New Roman" w:hAnsi="Times New Roman"/>
          <w:sz w:val="24"/>
          <w:szCs w:val="24"/>
        </w:rPr>
      </w:pPr>
    </w:p>
    <w:p w:rsidR="00AB4113" w:rsidRPr="00AC3552" w:rsidRDefault="00AB4113" w:rsidP="00AB41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52">
        <w:rPr>
          <w:rFonts w:ascii="Times New Roman" w:hAnsi="Times New Roman"/>
          <w:sz w:val="28"/>
          <w:szCs w:val="28"/>
        </w:rPr>
        <w:t xml:space="preserve">Сведения о методике расчета показателя муниципальной программы </w:t>
      </w:r>
      <w:r w:rsidRPr="00AC3552">
        <w:rPr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 </w:t>
      </w:r>
      <w:r w:rsidR="006955C9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="005D4B26" w:rsidRPr="00AC35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55C9" w:rsidRPr="00AC3552">
        <w:rPr>
          <w:rFonts w:ascii="Times New Roman" w:hAnsi="Times New Roman" w:cs="Times New Roman"/>
          <w:sz w:val="28"/>
          <w:szCs w:val="28"/>
        </w:rPr>
        <w:t>Оренбургской</w:t>
      </w:r>
      <w:r w:rsidR="005D4B26" w:rsidRPr="00AC355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C3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4B26" w:rsidRPr="00AC3552" w:rsidRDefault="005D4B26" w:rsidP="00AB41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694"/>
        <w:gridCol w:w="709"/>
        <w:gridCol w:w="1985"/>
        <w:gridCol w:w="2409"/>
        <w:gridCol w:w="1560"/>
        <w:gridCol w:w="1721"/>
        <w:gridCol w:w="2248"/>
        <w:gridCol w:w="1401"/>
      </w:tblGrid>
      <w:tr w:rsidR="00AB4113" w:rsidRPr="00AB4113" w:rsidTr="009B764F">
        <w:trPr>
          <w:cantSplit/>
          <w:trHeight w:val="1644"/>
          <w:tblHeader/>
        </w:trPr>
        <w:tc>
          <w:tcPr>
            <w:tcW w:w="425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21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2248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Источник данных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AB4113" w:rsidRPr="00AB4113" w:rsidRDefault="00AB4113" w:rsidP="00C3144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AB4113" w:rsidRPr="00AB4113" w:rsidTr="009B764F">
        <w:trPr>
          <w:cantSplit/>
          <w:trHeight w:val="236"/>
          <w:tblHeader/>
        </w:trPr>
        <w:tc>
          <w:tcPr>
            <w:tcW w:w="425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AB4113" w:rsidRPr="00AB4113" w:rsidRDefault="00AB4113" w:rsidP="00AB411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AB4113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</w:tr>
      <w:tr w:rsidR="00355784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3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 бюджета сельского поселения 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фактически исполненный показатель по налоговым и неналоговым доходам</w:t>
            </w:r>
          </w:p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плановые назначения показателя по налоговым и неналоговым доходам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55784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="00392BBF"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784"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="00392BBF"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5784"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355784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DA26D0" w:rsidP="00355784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784"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нижение недоимки по неналоговым доходам в бюджет </w:t>
            </w:r>
            <w:r w:rsidR="00FC085D" w:rsidRPr="00394D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55784"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недоимки, в отношении которой </w:t>
            </w:r>
            <w:proofErr w:type="gramStart"/>
            <w:r w:rsidR="00355784" w:rsidRPr="00394DA7">
              <w:rPr>
                <w:rFonts w:ascii="Times New Roman" w:hAnsi="Times New Roman" w:cs="Times New Roman"/>
                <w:sz w:val="24"/>
                <w:szCs w:val="24"/>
              </w:rPr>
              <w:t>предприняты меры</w:t>
            </w:r>
            <w:proofErr w:type="gramEnd"/>
            <w:r w:rsidR="00355784"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 в судебном порядке), главными администраторами которых являются органы местного самоуправления муниципального образования;</w:t>
            </w:r>
          </w:p>
          <w:p w:rsidR="00355784" w:rsidRPr="00394DA7" w:rsidRDefault="00355784" w:rsidP="003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5784" w:rsidRPr="00394DA7" w:rsidRDefault="00DA26D0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A26D0" w:rsidRPr="00394DA7" w:rsidRDefault="00DA26D0" w:rsidP="00DA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объем недоимки по неналоговым доходам бюджета муниципального образования </w:t>
            </w:r>
          </w:p>
          <w:p w:rsidR="00355784" w:rsidRPr="00394DA7" w:rsidRDefault="00DA26D0" w:rsidP="00DA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объем недоимки бюджета муниципального образования по состоянию на 01 января финансового года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55784" w:rsidRPr="00394DA7" w:rsidRDefault="00DA26D0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55784" w:rsidRPr="00394DA7" w:rsidRDefault="006955C9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355784" w:rsidRPr="00394DA7" w:rsidRDefault="00FE639D" w:rsidP="0035578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Отчетность УФК о поступлении неналоговых доходов</w:t>
            </w:r>
          </w:p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355784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1E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поселения в соответствии с решением о бюджете муниципального образования </w:t>
            </w:r>
            <w:r w:rsidR="001E4A79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1E4A79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54F1C"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A26D0" w:rsidRPr="00394DA7" w:rsidRDefault="00DA26D0" w:rsidP="00DA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фактическое  исполнение расходных обязательств</w:t>
            </w:r>
          </w:p>
          <w:p w:rsidR="00355784" w:rsidRPr="00394DA7" w:rsidRDefault="00DA26D0" w:rsidP="00DA2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плановые назначения расходов бюджета, в соответствие с решением о бюджете муниципального образования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55784" w:rsidRPr="00394DA7" w:rsidRDefault="006955C9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355784" w:rsidRPr="00394DA7" w:rsidRDefault="00355784" w:rsidP="00FC085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355784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3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по обязательствам местного бюджета и муниципальных учреждений по состоянию на 31 декабря финансового года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объем просроченной кредиторской задолженности бюджета муниципального образования </w:t>
            </w:r>
          </w:p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В – объем расходов бюджета муниципального образования 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355784" w:rsidRPr="00394DA7" w:rsidRDefault="006955C9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355784" w:rsidRPr="00394DA7" w:rsidRDefault="00355784" w:rsidP="0035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DF679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9" w:rsidRPr="00394DA7" w:rsidRDefault="00DF6799" w:rsidP="00DF67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Cs w:val="28"/>
              </w:rPr>
              <w:t xml:space="preserve">отсутствие по состоянию на 1-е число каждого месяца просроченной кредиторской задолженности по заработной плате, начислениям на выплаты по оплате труда, коммунальным услугам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объем просроченной кредиторской задолженности </w:t>
            </w:r>
            <w:r w:rsidRPr="00394DA7">
              <w:rPr>
                <w:rFonts w:ascii="Times New Roman" w:hAnsi="Times New Roman" w:cs="Times New Roman"/>
                <w:szCs w:val="28"/>
              </w:rPr>
              <w:t xml:space="preserve">по заработной плате, начислениям на выплаты по оплате труда, коммунальным услугам местного бюджета и 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</w:t>
            </w:r>
          </w:p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В – объем расходов бюджета муниципального образования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DF6799" w:rsidRPr="00394DA7" w:rsidRDefault="006955C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DF6799" w:rsidRPr="00394DA7" w:rsidRDefault="00FC085D" w:rsidP="00F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  <w:r w:rsidR="00DF6799"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DF679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99" w:rsidRPr="00394DA7" w:rsidRDefault="00DF6799" w:rsidP="00DF6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в общем объеме расходов бюджета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фактически исполненный показатель по программным расходам</w:t>
            </w:r>
          </w:p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плановые назначения расходов бюджета муниципального образования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DF6799" w:rsidRPr="00394DA7" w:rsidRDefault="006955C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DF679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99" w:rsidRPr="00394DA7" w:rsidRDefault="00DF6799" w:rsidP="000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актуализации информации о бюджете муниципального образования </w:t>
            </w:r>
            <w:r w:rsidR="001E4A79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 и плановый период, размещаемой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размещенной информации</w:t>
            </w:r>
          </w:p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количество проведенных заседаний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Количество решений совета депутатов</w:t>
            </w:r>
          </w:p>
        </w:tc>
        <w:tc>
          <w:tcPr>
            <w:tcW w:w="1721" w:type="dxa"/>
            <w:shd w:val="clear" w:color="auto" w:fill="FFFFFF"/>
            <w:vAlign w:val="center"/>
            <w:hideMark/>
          </w:tcPr>
          <w:p w:rsidR="00DF6799" w:rsidRPr="00394DA7" w:rsidRDefault="006955C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сельсовета 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DF6799" w:rsidRPr="00394DA7" w:rsidRDefault="00DF6799" w:rsidP="00DF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FE639D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FE639D" w:rsidRPr="00394DA7" w:rsidRDefault="00394DA7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населения, связанных с некачественным и несвоевременным предоставлением справочной информации, находящейся в распоряжении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жалоб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E639D" w:rsidRPr="00394DA7" w:rsidRDefault="006955C9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FE639D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FE639D" w:rsidRPr="00394DA7" w:rsidRDefault="00394DA7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Время доведения сигналов о возникновении или угрозе возникновения ЧС до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минут</w:t>
            </w:r>
          </w:p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количество минут по нормативу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E639D" w:rsidRPr="00394DA7" w:rsidRDefault="006955C9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Обеспеченность фонарями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фонарей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количество фонарей по нормативу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1E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Доля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дорог с твердым покрытием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 общее количество дорог поселения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1E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отремонтированных дорог местного значения 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 общее количество дорог поселения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1E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документов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3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доля территориальных зон, сведения о границах, которых внесены в ЕГРН, в общем количестве территориальных зон, установленных правилами землепользования 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 количество </w:t>
            </w:r>
            <w:r w:rsidRPr="00394DA7">
              <w:rPr>
                <w:rFonts w:ascii="Times New Roman" w:hAnsi="Times New Roman" w:cs="Times New Roman"/>
                <w:color w:val="000000" w:themeColor="text1"/>
                <w:szCs w:val="28"/>
              </w:rPr>
              <w:t>территориальных зон, сведения о границах, которых внесены в ЕГРН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В –  общее количество </w:t>
            </w:r>
            <w:r w:rsidRPr="00394DA7">
              <w:rPr>
                <w:rFonts w:ascii="Times New Roman" w:hAnsi="Times New Roman" w:cs="Times New Roman"/>
                <w:color w:val="000000" w:themeColor="text1"/>
                <w:szCs w:val="28"/>
              </w:rPr>
              <w:t>территориальных зон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3C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населённых пунктов, сведения о границах, которых внесены в ЕГРН, в общем количестве населённых пунктов до 1 января 2024 года – 100%;</w:t>
            </w:r>
          </w:p>
          <w:p w:rsidR="006955C9" w:rsidRPr="00394DA7" w:rsidRDefault="006955C9" w:rsidP="00392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 количество </w:t>
            </w:r>
            <w:r w:rsidRPr="0039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населённых пунктов</w:t>
            </w:r>
            <w:r w:rsidRPr="00394DA7">
              <w:rPr>
                <w:rFonts w:ascii="Times New Roman" w:hAnsi="Times New Roman" w:cs="Times New Roman"/>
                <w:color w:val="000000" w:themeColor="text1"/>
                <w:szCs w:val="28"/>
              </w:rPr>
              <w:t>, сведения о границах, которых внесены в ЕГРН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В –  общее количество </w:t>
            </w:r>
            <w:r w:rsidRPr="00394DA7">
              <w:rPr>
                <w:rFonts w:ascii="Times New Roman" w:hAnsi="Times New Roman" w:cs="Times New Roman"/>
                <w:color w:val="000000" w:themeColor="text1"/>
                <w:szCs w:val="28"/>
              </w:rPr>
              <w:t>населенных пунктов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F2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в Единый государственный реестр недвижимости сведений о границах муниципальных образований до 1 января 2024 года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 количество </w:t>
            </w:r>
            <w:r w:rsidRPr="0039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внесенных</w:t>
            </w:r>
            <w:r w:rsidRPr="00394DA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сведений 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F2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FE639D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FE639D" w:rsidRPr="00394DA7" w:rsidRDefault="00394DA7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Доля исполненных расходов средств на содержание, и текущий ремонт объектов в области жилищного и коммунального хозяйства по отношению к плановой сумме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фактические расходы на содержание, и текущий ремонт объектов в области жилищного и коммунального хозяйства</w:t>
            </w:r>
          </w:p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 плановые расходы на содержание, и текущий ремонт объектов в области жилищного и коммунального хозяйства</w:t>
            </w:r>
          </w:p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E639D" w:rsidRPr="00394DA7" w:rsidRDefault="006955C9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санитарных обработок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А/В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проведенных санитарных обработок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 планируемое количество санитарных обработок на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  <w:hideMark/>
          </w:tcPr>
          <w:p w:rsidR="006955C9" w:rsidRDefault="006955C9" w:rsidP="006955C9">
            <w:pPr>
              <w:jc w:val="center"/>
            </w:pPr>
            <w:r w:rsidRPr="003D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зонами отдыха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зон отдыха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721" w:type="dxa"/>
            <w:shd w:val="clear" w:color="auto" w:fill="FFFFFF"/>
            <w:hideMark/>
          </w:tcPr>
          <w:p w:rsidR="006955C9" w:rsidRDefault="006955C9" w:rsidP="006955C9">
            <w:pPr>
              <w:jc w:val="center"/>
            </w:pPr>
            <w:r w:rsidRPr="003D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  <w:hideMark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Исполненная доля межбюджетных трансфертов муниципальному району к плановым показателям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/ 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фактический объем межбюджетных трансфертов, перечисленных муниципальному району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плановый объем межбюджетных трансфертов, перечисленных муниципальному району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EB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 областных и федеральных проектах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участий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EB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392BBF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392BBF" w:rsidRPr="00394DA7" w:rsidRDefault="00394DA7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F" w:rsidRPr="00394DA7" w:rsidRDefault="00392BBF" w:rsidP="00392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системы оповещения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F" w:rsidRPr="00394DA7" w:rsidRDefault="00392BBF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92BBF" w:rsidRPr="00394DA7" w:rsidRDefault="00392BBF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/ 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92BBF" w:rsidRPr="00394DA7" w:rsidRDefault="00392BBF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системы оповещения В </w:t>
            </w:r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бъем системы оповещения по нормативам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92BBF" w:rsidRPr="00394DA7" w:rsidRDefault="00392BBF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21" w:type="dxa"/>
            <w:shd w:val="clear" w:color="auto" w:fill="FFFFFF"/>
          </w:tcPr>
          <w:p w:rsidR="00392BBF" w:rsidRPr="00394DA7" w:rsidRDefault="006955C9" w:rsidP="0039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392BBF" w:rsidRPr="00394DA7" w:rsidRDefault="00392BBF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392BBF" w:rsidRPr="00394DA7" w:rsidRDefault="00392BBF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/ 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мероприятий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В – плановый объем мероприятий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CE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6955C9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6955C9" w:rsidRPr="00394DA7" w:rsidRDefault="006955C9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мероприятий, включая озеленение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А / В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фактическое количество природоохранных мероприятий</w:t>
            </w:r>
          </w:p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В – планируемое количество природоохранных мероприятий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21" w:type="dxa"/>
            <w:shd w:val="clear" w:color="auto" w:fill="FFFFFF"/>
          </w:tcPr>
          <w:p w:rsidR="006955C9" w:rsidRDefault="006955C9" w:rsidP="006955C9">
            <w:pPr>
              <w:jc w:val="center"/>
            </w:pPr>
            <w:r w:rsidRPr="00CE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6955C9" w:rsidRPr="00394DA7" w:rsidRDefault="006955C9" w:rsidP="0039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  <w:tr w:rsidR="00FE639D" w:rsidRPr="00394DA7" w:rsidTr="009B764F">
        <w:trPr>
          <w:cantSplit/>
          <w:trHeight w:val="1088"/>
        </w:trPr>
        <w:tc>
          <w:tcPr>
            <w:tcW w:w="425" w:type="dxa"/>
            <w:shd w:val="clear" w:color="auto" w:fill="FFFFFF"/>
            <w:vAlign w:val="center"/>
          </w:tcPr>
          <w:p w:rsidR="00FE639D" w:rsidRPr="00394DA7" w:rsidRDefault="00394DA7" w:rsidP="00BE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4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проектах развития сельских поселений,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А – количество участий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FE639D" w:rsidRPr="00394DA7" w:rsidRDefault="006955C9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Официальный источник опубликования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FE639D" w:rsidRPr="00394DA7" w:rsidRDefault="00FE639D" w:rsidP="00FE63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позднее одного месяца после окончания </w:t>
            </w:r>
            <w:r w:rsidRPr="00394D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отчетного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периода</w:t>
            </w:r>
          </w:p>
        </w:tc>
      </w:tr>
    </w:tbl>
    <w:p w:rsidR="00AB4113" w:rsidRPr="00394DA7" w:rsidRDefault="00AB4113" w:rsidP="00AB4113">
      <w:pPr>
        <w:widowControl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394DA7" w:rsidRDefault="00AB4113" w:rsidP="00AB4113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113" w:rsidRPr="00394DA7" w:rsidSect="00162BCC">
          <w:pgSz w:w="16838" w:h="11906" w:orient="landscape"/>
          <w:pgMar w:top="1134" w:right="567" w:bottom="1134" w:left="1701" w:header="720" w:footer="720" w:gutter="0"/>
          <w:cols w:space="720"/>
          <w:titlePg/>
        </w:sectPr>
      </w:pPr>
    </w:p>
    <w:p w:rsidR="00AB4113" w:rsidRPr="006E6669" w:rsidRDefault="00AB4113" w:rsidP="00AB4113">
      <w:pPr>
        <w:widowControl w:val="0"/>
        <w:autoSpaceDE w:val="0"/>
        <w:autoSpaceDN w:val="0"/>
        <w:adjustRightInd w:val="0"/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B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E66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B4113" w:rsidRPr="006E6669" w:rsidRDefault="00AB4113" w:rsidP="00AB4113">
      <w:pPr>
        <w:autoSpaceDE w:val="0"/>
        <w:autoSpaceDN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6E6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6669">
        <w:rPr>
          <w:rFonts w:ascii="Times New Roman" w:hAnsi="Times New Roman" w:cs="Times New Roman"/>
          <w:sz w:val="28"/>
          <w:szCs w:val="28"/>
        </w:rPr>
        <w:t xml:space="preserve">Развитие муниципального образования  </w:t>
      </w:r>
      <w:r w:rsidR="006955C9" w:rsidRPr="006E6669">
        <w:rPr>
          <w:rFonts w:ascii="Times New Roman" w:hAnsi="Times New Roman" w:cs="Times New Roman"/>
          <w:sz w:val="28"/>
          <w:szCs w:val="28"/>
        </w:rPr>
        <w:t>Александровский</w:t>
      </w:r>
      <w:r w:rsidR="00054F1C" w:rsidRPr="006E6669">
        <w:rPr>
          <w:rFonts w:ascii="Times New Roman" w:hAnsi="Times New Roman" w:cs="Times New Roman"/>
          <w:sz w:val="28"/>
          <w:szCs w:val="28"/>
        </w:rPr>
        <w:t xml:space="preserve"> </w:t>
      </w:r>
      <w:r w:rsidRPr="006E6669">
        <w:rPr>
          <w:rFonts w:ascii="Times New Roman" w:hAnsi="Times New Roman" w:cs="Times New Roman"/>
          <w:sz w:val="28"/>
          <w:szCs w:val="28"/>
        </w:rPr>
        <w:t>сельсовет</w:t>
      </w:r>
      <w:r w:rsidR="006955C9" w:rsidRPr="006E6669">
        <w:rPr>
          <w:rFonts w:ascii="Times New Roman" w:hAnsi="Times New Roman" w:cs="Times New Roman"/>
          <w:sz w:val="28"/>
          <w:szCs w:val="28"/>
        </w:rPr>
        <w:t xml:space="preserve"> Александровского </w:t>
      </w:r>
      <w:r w:rsidR="00054F1C" w:rsidRPr="006E6669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Pr="006E6669">
        <w:rPr>
          <w:rFonts w:ascii="Times New Roman" w:hAnsi="Times New Roman" w:cs="Times New Roman"/>
          <w:sz w:val="28"/>
          <w:szCs w:val="28"/>
        </w:rPr>
        <w:t>»</w:t>
      </w:r>
    </w:p>
    <w:p w:rsidR="00054F1C" w:rsidRPr="00394DA7" w:rsidRDefault="00054F1C" w:rsidP="00AB4113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13" w:rsidRPr="006E6669" w:rsidRDefault="00AB4113" w:rsidP="00AB41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6669">
        <w:rPr>
          <w:rFonts w:ascii="Times New Roman" w:eastAsia="Calibri" w:hAnsi="Times New Roman" w:cs="Times New Roman"/>
          <w:sz w:val="28"/>
          <w:szCs w:val="28"/>
        </w:rPr>
        <w:t>План реализации муниципальной программы (комплексной программы)</w:t>
      </w:r>
      <w:r w:rsidRPr="006E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69">
        <w:rPr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 </w:t>
      </w:r>
      <w:r w:rsidR="006955C9" w:rsidRPr="006E6669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="00054F1C" w:rsidRPr="006E666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E6669">
        <w:rPr>
          <w:rFonts w:ascii="Times New Roman" w:hAnsi="Times New Roman" w:cs="Times New Roman"/>
          <w:sz w:val="28"/>
          <w:szCs w:val="28"/>
        </w:rPr>
        <w:t>»</w:t>
      </w:r>
    </w:p>
    <w:p w:rsidR="00054F1C" w:rsidRPr="00394DA7" w:rsidRDefault="00054F1C" w:rsidP="00AB411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640"/>
        <w:gridCol w:w="1862"/>
        <w:gridCol w:w="3099"/>
      </w:tblGrid>
      <w:tr w:rsidR="00AB4113" w:rsidRPr="00394DA7" w:rsidTr="00AB4113">
        <w:trPr>
          <w:trHeight w:val="669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(комплексной программы) задачи, мероприятия (результата), контрольной точки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контрольной точки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B4113" w:rsidRPr="00394DA7" w:rsidTr="00AB4113">
        <w:trPr>
          <w:trHeight w:val="178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113" w:rsidRPr="00394DA7" w:rsidRDefault="00AB4113" w:rsidP="00AB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36DF" w:rsidRPr="00394DA7" w:rsidTr="00C636DF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636DF" w:rsidRPr="00394DA7" w:rsidRDefault="00C636DF" w:rsidP="00AB411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36DF" w:rsidRPr="00394DA7" w:rsidRDefault="00C636DF" w:rsidP="00B9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="00B95DF4" w:rsidRPr="00B95DF4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</w:t>
            </w:r>
            <w:r w:rsidRPr="00394D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52F" w:rsidRPr="00394DA7" w:rsidTr="00BE352F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развития бюджетной системы  муниципального образования </w:t>
            </w:r>
            <w:proofErr w:type="spell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___сельсовет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54F1C"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__________сельсовет</w:t>
            </w:r>
            <w:proofErr w:type="spellEnd"/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352F" w:rsidRPr="00394DA7" w:rsidTr="00BE352F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lang w:val="en-US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1.1.1</w:t>
            </w: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налоговым и неналоговым доходам бюджета сельского поселения за отчетный финансовый год</w:t>
            </w:r>
          </w:p>
          <w:p w:rsidR="00BE352F" w:rsidRPr="00394DA7" w:rsidRDefault="00BE352F" w:rsidP="00BE35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69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="00054F1C"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4F1C" w:rsidRPr="00394DA7" w:rsidTr="00054F1C">
        <w:trPr>
          <w:trHeight w:hRule="exact" w:val="14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1.1.2.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неналоговым доходам в бюджет поселения (за исключением недоимки, в отношении которой </w:t>
            </w:r>
            <w:proofErr w:type="gramStart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предприняты меры</w:t>
            </w:r>
            <w:proofErr w:type="gramEnd"/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взыскания в судебном порядке), главными администраторами которых являются органы местного самоуправления муниципального образования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823432">
        <w:trPr>
          <w:trHeight w:hRule="exact" w:val="11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1.1.3.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бюджета поселения в соответствии с решением о бюджете муниципального образования </w:t>
            </w:r>
            <w:r w:rsidR="006955C9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 Александровско</w:t>
            </w:r>
            <w:r w:rsidR="00B95DF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  <w:p w:rsidR="00054F1C" w:rsidRPr="00394DA7" w:rsidRDefault="00054F1C" w:rsidP="00054F1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054F1C" w:rsidRPr="00394DA7" w:rsidRDefault="00054F1C" w:rsidP="00054F1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823432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1.1.4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по обязательствам местного бюджета и муниципальных учреждений по состоянию на 31 декабря финансового года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823432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1.1.5.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поселения, формируемых в рамках муниципальных программ в общем объеме расходов бюджета</w:t>
            </w:r>
          </w:p>
          <w:p w:rsidR="00054F1C" w:rsidRPr="00394DA7" w:rsidRDefault="00054F1C" w:rsidP="00054F1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D635E4">
        <w:trPr>
          <w:trHeight w:hRule="exact" w:val="11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актуализации информации о бюджете муниципального </w:t>
            </w:r>
            <w:r w:rsidR="00B95DF4">
              <w:rPr>
                <w:rFonts w:ascii="Times New Roman" w:hAnsi="Times New Roman" w:cs="Times New Roman"/>
                <w:sz w:val="24"/>
                <w:szCs w:val="24"/>
              </w:rPr>
              <w:t>образования Александровский сельсовет Александровского</w:t>
            </w:r>
            <w:r w:rsidR="00B95DF4"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размещаемой на официальном сайте администрации в информационно-телекоммуникационной сети Интернет</w:t>
            </w:r>
          </w:p>
          <w:p w:rsidR="00054F1C" w:rsidRPr="00394DA7" w:rsidRDefault="00054F1C" w:rsidP="00054F1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D635E4">
        <w:trPr>
          <w:trHeight w:hRule="exact" w:val="11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B95DF4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</w:t>
            </w:r>
            <w:r w:rsidR="00B95DF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населения, связанных с некачественным и несвоевременным предоставлением справочной информации, находящейся в распоряжении администрации сельского поселения</w:t>
            </w:r>
          </w:p>
          <w:p w:rsidR="00054F1C" w:rsidRPr="00394DA7" w:rsidRDefault="00054F1C" w:rsidP="00054F1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823432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1.1.9</w:t>
            </w:r>
          </w:p>
        </w:tc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Исполненная доля межбюджетных трансфертов муниципальному району к плановым показателям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B95DF4">
        <w:trPr>
          <w:trHeight w:hRule="exact" w:val="9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B95DF4" w:rsidRPr="00B95DF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F1C" w:rsidRPr="00394DA7" w:rsidTr="00823432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C" w:rsidRPr="00394DA7" w:rsidRDefault="00054F1C" w:rsidP="0005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54F1C" w:rsidRPr="00394DA7" w:rsidTr="00823432">
        <w:trPr>
          <w:trHeight w:hRule="exact" w:val="9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lang w:val="en-US"/>
              </w:rPr>
            </w:pPr>
            <w:r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C" w:rsidRPr="00394DA7" w:rsidRDefault="00054F1C" w:rsidP="0005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F1C" w:rsidRPr="00394DA7" w:rsidRDefault="00054F1C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F1C" w:rsidRPr="00394DA7" w:rsidRDefault="006955C9" w:rsidP="00054F1C">
            <w:pPr>
              <w:jc w:val="center"/>
              <w:rPr>
                <w:rFonts w:ascii="Times New Roman" w:hAnsi="Times New Roman" w:cs="Times New Roman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C636DF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B95DF4" w:rsidP="00BE352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="00BE352F"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6955C9" w:rsidP="0005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C636DF">
        <w:trPr>
          <w:trHeight w:hRule="exact" w:val="6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B95DF4" w:rsidRPr="00B95DF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транспортной инфраструктуры и обеспечение безопасности дорожного движения в муниципальном образовании Александровский сельсовет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52F" w:rsidRPr="00394DA7" w:rsidTr="00C636DF">
        <w:trPr>
          <w:trHeight w:hRule="exact" w:val="9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  <w:r w:rsidR="00BE352F" w:rsidRPr="00394DA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в границах населенных пунктов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6955C9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594D00">
        <w:trPr>
          <w:trHeight w:hRule="exact" w:val="6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B95DF4" w:rsidRPr="00B95DF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системы жилищно-коммунальной инфраструктуры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52F" w:rsidRPr="00394DA7" w:rsidTr="00594D00">
        <w:trPr>
          <w:trHeight w:hRule="exact" w:val="6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4</w:t>
            </w:r>
            <w:r w:rsidR="00951E7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95DF4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594D00">
        <w:trPr>
          <w:trHeight w:hRule="exact" w:val="4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B95DF4" w:rsidRPr="00B95DF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сельсовета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52F" w:rsidRPr="00394DA7" w:rsidTr="00C636DF">
        <w:trPr>
          <w:trHeight w:hRule="exact" w:val="11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  <w:r w:rsidR="00951E7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 (включая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95DF4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594D00">
        <w:trPr>
          <w:trHeight w:hRule="exact" w:val="5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F90F64" w:rsidRPr="00F90F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культурно-массовых, физкультурно-оздоровительных, спортивных мероприятий поселения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352F" w:rsidRPr="00394DA7" w:rsidTr="00C636DF">
        <w:trPr>
          <w:trHeight w:hRule="exact" w:val="11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  <w:r w:rsidR="00951E7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95DF4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90F64" w:rsidRPr="00394DA7" w:rsidTr="00F80155">
        <w:trPr>
          <w:trHeight w:hRule="exact" w:val="8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0F64" w:rsidRPr="00394DA7" w:rsidRDefault="00F90F64" w:rsidP="00F8015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6.2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4" w:rsidRPr="00394DA7" w:rsidRDefault="00F90F64" w:rsidP="00F80155">
            <w:pPr>
              <w:contextualSpacing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64" w:rsidRPr="00394DA7" w:rsidRDefault="00F90F64" w:rsidP="00F8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64" w:rsidRPr="00394DA7" w:rsidRDefault="00F90F64" w:rsidP="00F8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90F64" w:rsidRPr="00394DA7" w:rsidTr="00F80155">
        <w:trPr>
          <w:trHeight w:hRule="exact" w:val="11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0F64" w:rsidRPr="00394DA7" w:rsidRDefault="00F90F64" w:rsidP="00F8015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4" w:rsidRPr="00394DA7" w:rsidRDefault="00F90F64" w:rsidP="00F80155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64" w:rsidRPr="00394DA7" w:rsidRDefault="00F90F64" w:rsidP="00F8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64" w:rsidRPr="00394DA7" w:rsidRDefault="00F90F64" w:rsidP="00F8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594D00">
        <w:trPr>
          <w:trHeight w:hRule="exact" w:val="8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«Осуществление полномочий по первичному воинскому учету на территориях, где отсутствуют военные комиссариаты»</w:t>
            </w:r>
          </w:p>
        </w:tc>
      </w:tr>
      <w:tr w:rsidR="00BE352F" w:rsidRPr="00394DA7" w:rsidTr="00594D00">
        <w:trPr>
          <w:trHeight w:hRule="exact" w:val="8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  <w:r w:rsidR="00951E7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95DF4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E352F" w:rsidRPr="00394DA7" w:rsidTr="00594D00">
        <w:trPr>
          <w:trHeight w:hRule="exact" w:val="6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«Другие вопросы в области национальной экономики»</w:t>
            </w:r>
          </w:p>
        </w:tc>
      </w:tr>
      <w:tr w:rsidR="00BE352F" w:rsidRPr="00394DA7" w:rsidTr="009B764F">
        <w:trPr>
          <w:trHeight w:hRule="exact" w:val="11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  <w:r w:rsidR="00951E7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F90F64" w:rsidP="00F9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BE352F" w:rsidRPr="00394DA7" w:rsidTr="009B764F">
        <w:trPr>
          <w:trHeight w:hRule="exact" w:val="8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F90F64" w:rsidP="00F90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64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BE352F" w:rsidRPr="00394DA7" w:rsidTr="00C636DF">
        <w:trPr>
          <w:trHeight w:hRule="exact" w:val="11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  <w:r w:rsidR="00951E7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2F" w:rsidRPr="00394DA7" w:rsidRDefault="00BE352F" w:rsidP="00BE352F">
            <w:pPr>
              <w:contextualSpacing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F90F64" w:rsidRPr="00F90F64">
              <w:rPr>
                <w:rFonts w:ascii="Times New Roman" w:hAnsi="Times New Roman" w:cs="Times New Roman"/>
                <w:sz w:val="24"/>
                <w:szCs w:val="24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39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BE352F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2F" w:rsidRPr="00394DA7" w:rsidRDefault="00F90F64" w:rsidP="00BE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  <w:r w:rsidRPr="0039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3570C" w:rsidRPr="00394DA7" w:rsidRDefault="0023570C" w:rsidP="0023570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23570C" w:rsidRPr="00394DA7" w:rsidSect="00162BCC">
      <w:footerReference w:type="even" r:id="rId9"/>
      <w:footerReference w:type="default" r:id="rId10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69" w:rsidRDefault="008F3E69" w:rsidP="004A1D6E">
      <w:pPr>
        <w:spacing w:after="0" w:line="240" w:lineRule="auto"/>
      </w:pPr>
      <w:r>
        <w:separator/>
      </w:r>
    </w:p>
  </w:endnote>
  <w:endnote w:type="continuationSeparator" w:id="0">
    <w:p w:rsidR="008F3E69" w:rsidRDefault="008F3E69" w:rsidP="004A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F" w:rsidRDefault="00234229" w:rsidP="00AB411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764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B764F" w:rsidRDefault="009B764F" w:rsidP="00AB411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F" w:rsidRDefault="009B764F" w:rsidP="00AB411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69" w:rsidRDefault="008F3E69" w:rsidP="004A1D6E">
      <w:pPr>
        <w:spacing w:after="0" w:line="240" w:lineRule="auto"/>
      </w:pPr>
      <w:r>
        <w:separator/>
      </w:r>
    </w:p>
  </w:footnote>
  <w:footnote w:type="continuationSeparator" w:id="0">
    <w:p w:rsidR="008F3E69" w:rsidRDefault="008F3E69" w:rsidP="004A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7336"/>
      <w:docPartObj>
        <w:docPartGallery w:val="Page Numbers (Top of Page)"/>
        <w:docPartUnique/>
      </w:docPartObj>
    </w:sdtPr>
    <w:sdtContent>
      <w:p w:rsidR="009B764F" w:rsidRDefault="00234229">
        <w:pPr>
          <w:pStyle w:val="afffff"/>
          <w:jc w:val="center"/>
        </w:pPr>
        <w:fldSimple w:instr=" PAGE   \* MERGEFORMAT ">
          <w:r w:rsidR="00AC08AC">
            <w:rPr>
              <w:noProof/>
            </w:rPr>
            <w:t>57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0C"/>
    <w:rsid w:val="00000793"/>
    <w:rsid w:val="00014850"/>
    <w:rsid w:val="0002618C"/>
    <w:rsid w:val="000462F4"/>
    <w:rsid w:val="00047391"/>
    <w:rsid w:val="00054F1C"/>
    <w:rsid w:val="00070FBA"/>
    <w:rsid w:val="00072750"/>
    <w:rsid w:val="000738BC"/>
    <w:rsid w:val="000B52B2"/>
    <w:rsid w:val="000D33B6"/>
    <w:rsid w:val="000D47BA"/>
    <w:rsid w:val="000D54FF"/>
    <w:rsid w:val="000F144F"/>
    <w:rsid w:val="000F7877"/>
    <w:rsid w:val="001014FF"/>
    <w:rsid w:val="00103BE7"/>
    <w:rsid w:val="00120AD5"/>
    <w:rsid w:val="00125CED"/>
    <w:rsid w:val="0016209B"/>
    <w:rsid w:val="00162BCC"/>
    <w:rsid w:val="00165C0F"/>
    <w:rsid w:val="00167768"/>
    <w:rsid w:val="001767E7"/>
    <w:rsid w:val="001858E9"/>
    <w:rsid w:val="00197597"/>
    <w:rsid w:val="001A269C"/>
    <w:rsid w:val="001E4A79"/>
    <w:rsid w:val="001E6F9B"/>
    <w:rsid w:val="00204165"/>
    <w:rsid w:val="002069B6"/>
    <w:rsid w:val="002144EF"/>
    <w:rsid w:val="00231C4A"/>
    <w:rsid w:val="00234229"/>
    <w:rsid w:val="0023570C"/>
    <w:rsid w:val="00244F5F"/>
    <w:rsid w:val="00245A03"/>
    <w:rsid w:val="0026060B"/>
    <w:rsid w:val="00273FCC"/>
    <w:rsid w:val="002B79EE"/>
    <w:rsid w:val="002C37D0"/>
    <w:rsid w:val="002C3F74"/>
    <w:rsid w:val="002E0DCE"/>
    <w:rsid w:val="003028EE"/>
    <w:rsid w:val="003045AF"/>
    <w:rsid w:val="00355784"/>
    <w:rsid w:val="003700DC"/>
    <w:rsid w:val="00375150"/>
    <w:rsid w:val="003806F7"/>
    <w:rsid w:val="00392BBF"/>
    <w:rsid w:val="00394460"/>
    <w:rsid w:val="00394DA7"/>
    <w:rsid w:val="00397B28"/>
    <w:rsid w:val="003A6596"/>
    <w:rsid w:val="003B2BC7"/>
    <w:rsid w:val="003C04D1"/>
    <w:rsid w:val="003F1009"/>
    <w:rsid w:val="003F6A7B"/>
    <w:rsid w:val="004055D5"/>
    <w:rsid w:val="00417573"/>
    <w:rsid w:val="004246D2"/>
    <w:rsid w:val="004303DE"/>
    <w:rsid w:val="004319DA"/>
    <w:rsid w:val="00435BB7"/>
    <w:rsid w:val="00444802"/>
    <w:rsid w:val="004455A2"/>
    <w:rsid w:val="00452FCB"/>
    <w:rsid w:val="004946A3"/>
    <w:rsid w:val="004A1D6E"/>
    <w:rsid w:val="004A2442"/>
    <w:rsid w:val="004C4A0F"/>
    <w:rsid w:val="004D4CA7"/>
    <w:rsid w:val="004F11AF"/>
    <w:rsid w:val="004F50E7"/>
    <w:rsid w:val="005121AE"/>
    <w:rsid w:val="00514F06"/>
    <w:rsid w:val="0052564B"/>
    <w:rsid w:val="00540E44"/>
    <w:rsid w:val="00552FC2"/>
    <w:rsid w:val="00567B49"/>
    <w:rsid w:val="005749CA"/>
    <w:rsid w:val="00594044"/>
    <w:rsid w:val="00594D00"/>
    <w:rsid w:val="005A2359"/>
    <w:rsid w:val="005A6812"/>
    <w:rsid w:val="005A7DB0"/>
    <w:rsid w:val="005C0C2F"/>
    <w:rsid w:val="005D26E2"/>
    <w:rsid w:val="005D4AA4"/>
    <w:rsid w:val="005D4B26"/>
    <w:rsid w:val="005E722A"/>
    <w:rsid w:val="005E738B"/>
    <w:rsid w:val="005E7949"/>
    <w:rsid w:val="005F21A7"/>
    <w:rsid w:val="0060313D"/>
    <w:rsid w:val="0060789E"/>
    <w:rsid w:val="00611568"/>
    <w:rsid w:val="00654F08"/>
    <w:rsid w:val="006843E4"/>
    <w:rsid w:val="006955C9"/>
    <w:rsid w:val="006A168E"/>
    <w:rsid w:val="006A3EBB"/>
    <w:rsid w:val="006A5800"/>
    <w:rsid w:val="006B2617"/>
    <w:rsid w:val="006B5A84"/>
    <w:rsid w:val="006D0272"/>
    <w:rsid w:val="006E2C38"/>
    <w:rsid w:val="006E6669"/>
    <w:rsid w:val="006F3612"/>
    <w:rsid w:val="006F4D3D"/>
    <w:rsid w:val="00701706"/>
    <w:rsid w:val="00713766"/>
    <w:rsid w:val="007274F1"/>
    <w:rsid w:val="00735363"/>
    <w:rsid w:val="007675D7"/>
    <w:rsid w:val="00786285"/>
    <w:rsid w:val="00795C48"/>
    <w:rsid w:val="00804E03"/>
    <w:rsid w:val="00823432"/>
    <w:rsid w:val="0082775B"/>
    <w:rsid w:val="008475E1"/>
    <w:rsid w:val="00853345"/>
    <w:rsid w:val="00855E78"/>
    <w:rsid w:val="00856A92"/>
    <w:rsid w:val="00856D91"/>
    <w:rsid w:val="00860054"/>
    <w:rsid w:val="00870723"/>
    <w:rsid w:val="00874323"/>
    <w:rsid w:val="0089502F"/>
    <w:rsid w:val="008D2928"/>
    <w:rsid w:val="008E39D8"/>
    <w:rsid w:val="008F3E69"/>
    <w:rsid w:val="008F57D0"/>
    <w:rsid w:val="008F72ED"/>
    <w:rsid w:val="00910183"/>
    <w:rsid w:val="009148EA"/>
    <w:rsid w:val="0092457D"/>
    <w:rsid w:val="00931A60"/>
    <w:rsid w:val="00932B6B"/>
    <w:rsid w:val="009513C8"/>
    <w:rsid w:val="00951E7F"/>
    <w:rsid w:val="00952161"/>
    <w:rsid w:val="00953DB4"/>
    <w:rsid w:val="00976E79"/>
    <w:rsid w:val="00980F85"/>
    <w:rsid w:val="00983333"/>
    <w:rsid w:val="00990A14"/>
    <w:rsid w:val="00992867"/>
    <w:rsid w:val="009B764F"/>
    <w:rsid w:val="009C40D3"/>
    <w:rsid w:val="009D4C47"/>
    <w:rsid w:val="009E44F8"/>
    <w:rsid w:val="00A17479"/>
    <w:rsid w:val="00A23497"/>
    <w:rsid w:val="00A34CD4"/>
    <w:rsid w:val="00A4292A"/>
    <w:rsid w:val="00A43E0F"/>
    <w:rsid w:val="00A5686C"/>
    <w:rsid w:val="00A5722A"/>
    <w:rsid w:val="00A71685"/>
    <w:rsid w:val="00A77A9D"/>
    <w:rsid w:val="00AA2949"/>
    <w:rsid w:val="00AB0EAC"/>
    <w:rsid w:val="00AB1C0C"/>
    <w:rsid w:val="00AB4113"/>
    <w:rsid w:val="00AB7047"/>
    <w:rsid w:val="00AC08AC"/>
    <w:rsid w:val="00AC3552"/>
    <w:rsid w:val="00AC52AD"/>
    <w:rsid w:val="00AD09A0"/>
    <w:rsid w:val="00AE4199"/>
    <w:rsid w:val="00AF066B"/>
    <w:rsid w:val="00B0676C"/>
    <w:rsid w:val="00B11A3F"/>
    <w:rsid w:val="00B1285E"/>
    <w:rsid w:val="00B2446E"/>
    <w:rsid w:val="00B47BC8"/>
    <w:rsid w:val="00B52DE7"/>
    <w:rsid w:val="00B534FF"/>
    <w:rsid w:val="00B60A58"/>
    <w:rsid w:val="00B77CA9"/>
    <w:rsid w:val="00B94789"/>
    <w:rsid w:val="00B95DF4"/>
    <w:rsid w:val="00BA1C60"/>
    <w:rsid w:val="00BA7C7F"/>
    <w:rsid w:val="00BB41B0"/>
    <w:rsid w:val="00BB499C"/>
    <w:rsid w:val="00BB7C89"/>
    <w:rsid w:val="00BC11A1"/>
    <w:rsid w:val="00BC7283"/>
    <w:rsid w:val="00BD0299"/>
    <w:rsid w:val="00BD3B40"/>
    <w:rsid w:val="00BD3CF0"/>
    <w:rsid w:val="00BE0B9F"/>
    <w:rsid w:val="00BE352F"/>
    <w:rsid w:val="00BE4B27"/>
    <w:rsid w:val="00BF3AE7"/>
    <w:rsid w:val="00C138FC"/>
    <w:rsid w:val="00C1463E"/>
    <w:rsid w:val="00C3144D"/>
    <w:rsid w:val="00C31ED7"/>
    <w:rsid w:val="00C33D96"/>
    <w:rsid w:val="00C4119C"/>
    <w:rsid w:val="00C42D92"/>
    <w:rsid w:val="00C636DF"/>
    <w:rsid w:val="00C84EEC"/>
    <w:rsid w:val="00C925E8"/>
    <w:rsid w:val="00CB5B43"/>
    <w:rsid w:val="00CB7CDC"/>
    <w:rsid w:val="00CF6E3A"/>
    <w:rsid w:val="00CF7C59"/>
    <w:rsid w:val="00D06576"/>
    <w:rsid w:val="00D258EC"/>
    <w:rsid w:val="00D36AC5"/>
    <w:rsid w:val="00D42A78"/>
    <w:rsid w:val="00D52D5E"/>
    <w:rsid w:val="00D55B52"/>
    <w:rsid w:val="00D635E4"/>
    <w:rsid w:val="00D75826"/>
    <w:rsid w:val="00DA26D0"/>
    <w:rsid w:val="00DC236E"/>
    <w:rsid w:val="00DC681E"/>
    <w:rsid w:val="00DD02D4"/>
    <w:rsid w:val="00DD2E46"/>
    <w:rsid w:val="00DE49B6"/>
    <w:rsid w:val="00DE5640"/>
    <w:rsid w:val="00DF6799"/>
    <w:rsid w:val="00E00E81"/>
    <w:rsid w:val="00E25D41"/>
    <w:rsid w:val="00E36750"/>
    <w:rsid w:val="00E36DA5"/>
    <w:rsid w:val="00E4588A"/>
    <w:rsid w:val="00E63E88"/>
    <w:rsid w:val="00E65341"/>
    <w:rsid w:val="00E66F65"/>
    <w:rsid w:val="00E7307A"/>
    <w:rsid w:val="00EB16E6"/>
    <w:rsid w:val="00EC3FD7"/>
    <w:rsid w:val="00EC7EA3"/>
    <w:rsid w:val="00EE2444"/>
    <w:rsid w:val="00EF2259"/>
    <w:rsid w:val="00EF71CB"/>
    <w:rsid w:val="00EF75E1"/>
    <w:rsid w:val="00F130BA"/>
    <w:rsid w:val="00F158D3"/>
    <w:rsid w:val="00F51756"/>
    <w:rsid w:val="00F5385D"/>
    <w:rsid w:val="00F55D12"/>
    <w:rsid w:val="00F65F3C"/>
    <w:rsid w:val="00F80155"/>
    <w:rsid w:val="00F90F64"/>
    <w:rsid w:val="00F93821"/>
    <w:rsid w:val="00F979F5"/>
    <w:rsid w:val="00FB3557"/>
    <w:rsid w:val="00FB4694"/>
    <w:rsid w:val="00FB56D8"/>
    <w:rsid w:val="00FC085D"/>
    <w:rsid w:val="00FD45FB"/>
    <w:rsid w:val="00FD48C9"/>
    <w:rsid w:val="00F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0C"/>
  </w:style>
  <w:style w:type="paragraph" w:styleId="1">
    <w:name w:val="heading 1"/>
    <w:basedOn w:val="a"/>
    <w:next w:val="a"/>
    <w:link w:val="10"/>
    <w:qFormat/>
    <w:rsid w:val="002357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AB411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AB411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23570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23570C"/>
    <w:rPr>
      <w:color w:val="0000FF"/>
      <w:u w:val="single"/>
    </w:rPr>
  </w:style>
  <w:style w:type="character" w:customStyle="1" w:styleId="FontStyle21">
    <w:name w:val="Font Style21"/>
    <w:basedOn w:val="a0"/>
    <w:uiPriority w:val="99"/>
    <w:rsid w:val="0023570C"/>
    <w:rPr>
      <w:rFonts w:ascii="Times New Roman" w:hAnsi="Times New Roman" w:cs="Times New Roman"/>
      <w:sz w:val="18"/>
      <w:szCs w:val="18"/>
    </w:rPr>
  </w:style>
  <w:style w:type="paragraph" w:styleId="a4">
    <w:name w:val="Normal (Web)"/>
    <w:aliases w:val="Обычный (Web)1,Обычный (Web)11"/>
    <w:basedOn w:val="a"/>
    <w:uiPriority w:val="99"/>
    <w:rsid w:val="002357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23570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3570C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3570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570C"/>
    <w:rPr>
      <w:rFonts w:ascii="Tahoma" w:eastAsia="Calibri" w:hAnsi="Tahoma" w:cs="Times New Roman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235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23570C"/>
    <w:rPr>
      <w:b/>
      <w:bCs/>
    </w:rPr>
  </w:style>
  <w:style w:type="paragraph" w:customStyle="1" w:styleId="a20">
    <w:name w:val="a2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35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2357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link w:val="ab"/>
    <w:qFormat/>
    <w:rsid w:val="0023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57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23570C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23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1">
    <w:name w:val="p21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35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23570C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21">
    <w:name w:val="Body Text Indent 2"/>
    <w:basedOn w:val="a"/>
    <w:link w:val="22"/>
    <w:rsid w:val="0023570C"/>
    <w:pPr>
      <w:autoSpaceDE w:val="0"/>
      <w:autoSpaceDN w:val="0"/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570C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llowedHyperlink"/>
    <w:uiPriority w:val="99"/>
    <w:rsid w:val="0023570C"/>
    <w:rPr>
      <w:color w:val="0000FF"/>
      <w:u w:val="single"/>
    </w:rPr>
  </w:style>
  <w:style w:type="paragraph" w:customStyle="1" w:styleId="ab0">
    <w:name w:val="ab"/>
    <w:basedOn w:val="a"/>
    <w:rsid w:val="002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23570C"/>
  </w:style>
  <w:style w:type="character" w:customStyle="1" w:styleId="conspluscell0">
    <w:name w:val="conspluscell"/>
    <w:basedOn w:val="a0"/>
    <w:rsid w:val="0023570C"/>
  </w:style>
  <w:style w:type="character" w:customStyle="1" w:styleId="a60">
    <w:name w:val="a6"/>
    <w:basedOn w:val="a0"/>
    <w:rsid w:val="0023570C"/>
  </w:style>
  <w:style w:type="character" w:customStyle="1" w:styleId="a00">
    <w:name w:val="a0"/>
    <w:basedOn w:val="a0"/>
    <w:rsid w:val="0023570C"/>
  </w:style>
  <w:style w:type="paragraph" w:styleId="ae">
    <w:name w:val="footer"/>
    <w:basedOn w:val="a"/>
    <w:link w:val="af"/>
    <w:uiPriority w:val="99"/>
    <w:rsid w:val="0023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5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3570C"/>
  </w:style>
  <w:style w:type="paragraph" w:styleId="af1">
    <w:name w:val="footnote text"/>
    <w:basedOn w:val="a"/>
    <w:link w:val="af2"/>
    <w:uiPriority w:val="99"/>
    <w:unhideWhenUsed/>
    <w:rsid w:val="004A1D6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A1D6E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AB4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B411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AB4113"/>
  </w:style>
  <w:style w:type="character" w:customStyle="1" w:styleId="af3">
    <w:name w:val="Цветовое выделение"/>
    <w:uiPriority w:val="99"/>
    <w:rsid w:val="00AB4113"/>
    <w:rPr>
      <w:b/>
      <w:color w:val="26282F"/>
    </w:rPr>
  </w:style>
  <w:style w:type="character" w:customStyle="1" w:styleId="af4">
    <w:name w:val="Гипертекстовая ссылка"/>
    <w:uiPriority w:val="99"/>
    <w:rsid w:val="00AB4113"/>
    <w:rPr>
      <w:rFonts w:cs="Times New Roman"/>
      <w:b/>
      <w:color w:val="106BBE"/>
    </w:rPr>
  </w:style>
  <w:style w:type="character" w:customStyle="1" w:styleId="af5">
    <w:name w:val="Активная гипертекстовая ссылка"/>
    <w:rsid w:val="00AB4113"/>
    <w:rPr>
      <w:rFonts w:cs="Times New Roman"/>
      <w:b/>
      <w:color w:val="106BBE"/>
      <w:u w:val="single"/>
    </w:rPr>
  </w:style>
  <w:style w:type="paragraph" w:customStyle="1" w:styleId="af6">
    <w:name w:val="Внимание"/>
    <w:basedOn w:val="a"/>
    <w:next w:val="a"/>
    <w:rsid w:val="00AB41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rsid w:val="00AB4113"/>
  </w:style>
  <w:style w:type="paragraph" w:customStyle="1" w:styleId="af8">
    <w:name w:val="Внимание: недобросовестность!"/>
    <w:basedOn w:val="af6"/>
    <w:next w:val="a"/>
    <w:rsid w:val="00AB4113"/>
  </w:style>
  <w:style w:type="character" w:customStyle="1" w:styleId="af9">
    <w:name w:val="Выделение для Базового Поиска"/>
    <w:rsid w:val="00AB4113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rsid w:val="00AB4113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d">
    <w:name w:val="Title"/>
    <w:basedOn w:val="afc"/>
    <w:next w:val="a"/>
    <w:link w:val="afe"/>
    <w:qFormat/>
    <w:rsid w:val="00AB4113"/>
    <w:rPr>
      <w:b/>
      <w:bCs/>
      <w:color w:val="0058A9"/>
      <w:shd w:val="clear" w:color="auto" w:fill="F0F0F0"/>
    </w:rPr>
  </w:style>
  <w:style w:type="character" w:customStyle="1" w:styleId="afe">
    <w:name w:val="Название Знак"/>
    <w:basedOn w:val="a0"/>
    <w:link w:val="afd"/>
    <w:rsid w:val="00AB4113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">
    <w:name w:val="Заголовок группы контролов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rsid w:val="00AB4113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rsid w:val="00AB4113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rsid w:val="00AB4113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rsid w:val="00AB411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rsid w:val="00AB4113"/>
    <w:pPr>
      <w:spacing w:after="0"/>
      <w:jc w:val="left"/>
    </w:pPr>
  </w:style>
  <w:style w:type="paragraph" w:customStyle="1" w:styleId="aff7">
    <w:name w:val="Интерактивный заголовок"/>
    <w:basedOn w:val="afd"/>
    <w:next w:val="a"/>
    <w:rsid w:val="00AB4113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rsid w:val="00AB41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rsid w:val="00AB41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AB4113"/>
    <w:rPr>
      <w:i/>
      <w:iCs/>
    </w:rPr>
  </w:style>
  <w:style w:type="paragraph" w:customStyle="1" w:styleId="affd">
    <w:name w:val="Текст (лев. подпись)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rsid w:val="00AB4113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rsid w:val="00AB4113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AB4113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6"/>
    <w:next w:val="a"/>
    <w:rsid w:val="00AB4113"/>
  </w:style>
  <w:style w:type="paragraph" w:customStyle="1" w:styleId="afff3">
    <w:name w:val="Моноширинный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rsid w:val="00AB4113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rsid w:val="00AB4113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"/>
    <w:rsid w:val="00AB4113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AB4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rsid w:val="00AB4113"/>
    <w:pPr>
      <w:ind w:left="140"/>
    </w:pPr>
  </w:style>
  <w:style w:type="character" w:customStyle="1" w:styleId="afffa">
    <w:name w:val="Опечатки"/>
    <w:rsid w:val="00AB4113"/>
    <w:rPr>
      <w:color w:val="FF0000"/>
    </w:rPr>
  </w:style>
  <w:style w:type="paragraph" w:customStyle="1" w:styleId="afffb">
    <w:name w:val="Переменная часть"/>
    <w:basedOn w:val="afc"/>
    <w:next w:val="a"/>
    <w:rsid w:val="00AB4113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rsid w:val="00AB411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rsid w:val="00AB4113"/>
    <w:rPr>
      <w:b/>
      <w:bCs/>
    </w:rPr>
  </w:style>
  <w:style w:type="paragraph" w:customStyle="1" w:styleId="afffe">
    <w:name w:val="Подчёркнуный текст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c"/>
    <w:next w:val="a"/>
    <w:rsid w:val="00AB4113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AB4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6"/>
    <w:next w:val="a"/>
    <w:rsid w:val="00AB4113"/>
  </w:style>
  <w:style w:type="paragraph" w:customStyle="1" w:styleId="affff2">
    <w:name w:val="Примечание."/>
    <w:basedOn w:val="af6"/>
    <w:next w:val="a"/>
    <w:rsid w:val="00AB4113"/>
  </w:style>
  <w:style w:type="character" w:customStyle="1" w:styleId="affff3">
    <w:name w:val="Продолжение ссылки"/>
    <w:basedOn w:val="af4"/>
    <w:rsid w:val="00AB4113"/>
    <w:rPr>
      <w:rFonts w:cs="Times New Roman"/>
      <w:b/>
      <w:color w:val="106BBE"/>
    </w:rPr>
  </w:style>
  <w:style w:type="paragraph" w:customStyle="1" w:styleId="affff4">
    <w:name w:val="Словарная статья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rsid w:val="00AB4113"/>
    <w:rPr>
      <w:rFonts w:cs="Times New Roman"/>
      <w:b/>
      <w:color w:val="26282F"/>
    </w:rPr>
  </w:style>
  <w:style w:type="character" w:customStyle="1" w:styleId="affff6">
    <w:name w:val="Сравнение редакций. Добавленный фрагмент"/>
    <w:rsid w:val="00AB411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AB4113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rsid w:val="00AB4113"/>
    <w:pPr>
      <w:ind w:firstLine="500"/>
    </w:pPr>
  </w:style>
  <w:style w:type="paragraph" w:customStyle="1" w:styleId="affffa">
    <w:name w:val="Текст ЭР (см. также)"/>
    <w:basedOn w:val="a"/>
    <w:next w:val="a"/>
    <w:rsid w:val="00AB411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rsid w:val="00AB4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rsid w:val="00AB4113"/>
    <w:rPr>
      <w:rFonts w:cs="Times New Roman"/>
      <w:b/>
      <w:strike/>
      <w:color w:val="666600"/>
    </w:rPr>
  </w:style>
  <w:style w:type="paragraph" w:customStyle="1" w:styleId="affffd">
    <w:name w:val="Формула"/>
    <w:basedOn w:val="a"/>
    <w:next w:val="a"/>
    <w:rsid w:val="00AB411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rsid w:val="00AB4113"/>
    <w:pPr>
      <w:jc w:val="center"/>
    </w:pPr>
  </w:style>
  <w:style w:type="paragraph" w:customStyle="1" w:styleId="-">
    <w:name w:val="ЭР-содержание (правое окно)"/>
    <w:basedOn w:val="a"/>
    <w:next w:val="a"/>
    <w:rsid w:val="00AB411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">
    <w:name w:val="header"/>
    <w:basedOn w:val="a"/>
    <w:link w:val="afffff0"/>
    <w:uiPriority w:val="99"/>
    <w:rsid w:val="00AB411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0">
    <w:name w:val="Верхний колонтитул Знак"/>
    <w:basedOn w:val="a0"/>
    <w:link w:val="afffff"/>
    <w:uiPriority w:val="99"/>
    <w:rsid w:val="00AB411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B4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Без интервала1"/>
    <w:rsid w:val="00AB41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1">
    <w:name w:val="annotation reference"/>
    <w:uiPriority w:val="99"/>
    <w:semiHidden/>
    <w:rsid w:val="00AB4113"/>
    <w:rPr>
      <w:rFonts w:cs="Times New Roman"/>
      <w:sz w:val="16"/>
      <w:szCs w:val="16"/>
    </w:rPr>
  </w:style>
  <w:style w:type="paragraph" w:styleId="afffff2">
    <w:name w:val="annotation text"/>
    <w:basedOn w:val="a"/>
    <w:link w:val="afffff3"/>
    <w:uiPriority w:val="99"/>
    <w:semiHidden/>
    <w:rsid w:val="00AB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f3">
    <w:name w:val="Текст примечания Знак"/>
    <w:basedOn w:val="a0"/>
    <w:link w:val="afffff2"/>
    <w:uiPriority w:val="99"/>
    <w:semiHidden/>
    <w:rsid w:val="00AB4113"/>
    <w:rPr>
      <w:rFonts w:ascii="Arial" w:eastAsia="Times New Roman" w:hAnsi="Arial" w:cs="Times New Roman"/>
      <w:sz w:val="20"/>
      <w:szCs w:val="20"/>
    </w:rPr>
  </w:style>
  <w:style w:type="paragraph" w:styleId="afffff4">
    <w:name w:val="annotation subject"/>
    <w:basedOn w:val="afffff2"/>
    <w:next w:val="afffff2"/>
    <w:link w:val="afffff5"/>
    <w:semiHidden/>
    <w:rsid w:val="00AB4113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AB411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15">
    <w:name w:val="Основной текст Знак1"/>
    <w:rsid w:val="00AB4113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B411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6">
    <w:name w:val="Body Text"/>
    <w:basedOn w:val="a"/>
    <w:link w:val="afffff7"/>
    <w:rsid w:val="00AB4113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f7">
    <w:name w:val="Основной текст Знак"/>
    <w:basedOn w:val="a0"/>
    <w:link w:val="afffff6"/>
    <w:rsid w:val="00AB4113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6">
    <w:name w:val="Абзац списка1"/>
    <w:basedOn w:val="a"/>
    <w:rsid w:val="00AB4113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7">
    <w:name w:val="Сетка таблицы1"/>
    <w:basedOn w:val="a1"/>
    <w:next w:val="ac"/>
    <w:uiPriority w:val="39"/>
    <w:rsid w:val="00AB41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AB4113"/>
  </w:style>
  <w:style w:type="paragraph" w:customStyle="1" w:styleId="ConsPlusTitle">
    <w:name w:val="ConsPlusTitle"/>
    <w:rsid w:val="00AB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AB41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8">
    <w:name w:val="footnote reference"/>
    <w:uiPriority w:val="99"/>
    <w:unhideWhenUsed/>
    <w:rsid w:val="00AB4113"/>
    <w:rPr>
      <w:vertAlign w:val="superscript"/>
    </w:rPr>
  </w:style>
  <w:style w:type="paragraph" w:customStyle="1" w:styleId="s1">
    <w:name w:val="s_1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AB4113"/>
  </w:style>
  <w:style w:type="paragraph" w:customStyle="1" w:styleId="empty">
    <w:name w:val="empty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B4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AB4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AB4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AB41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8">
    <w:name w:val="Основной текст1"/>
    <w:basedOn w:val="a"/>
    <w:link w:val="afffff9"/>
    <w:rsid w:val="00AB411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ffff9">
    <w:name w:val="Основной текст_"/>
    <w:basedOn w:val="a0"/>
    <w:link w:val="18"/>
    <w:rsid w:val="00AB411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3">
    <w:name w:val="Обычный2"/>
    <w:rsid w:val="00AB41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fffa">
    <w:name w:val="Placeholder Text"/>
    <w:basedOn w:val="a0"/>
    <w:uiPriority w:val="99"/>
    <w:semiHidden/>
    <w:rsid w:val="00AB4113"/>
    <w:rPr>
      <w:color w:val="808080"/>
    </w:rPr>
  </w:style>
  <w:style w:type="character" w:customStyle="1" w:styleId="a8">
    <w:name w:val="Абзац списка Знак"/>
    <w:link w:val="a7"/>
    <w:uiPriority w:val="34"/>
    <w:locked/>
    <w:rsid w:val="00AB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endnote text"/>
    <w:basedOn w:val="a"/>
    <w:link w:val="afffffc"/>
    <w:uiPriority w:val="99"/>
    <w:semiHidden/>
    <w:unhideWhenUsed/>
    <w:rsid w:val="00AB4113"/>
    <w:pPr>
      <w:spacing w:after="0" w:line="240" w:lineRule="auto"/>
    </w:pPr>
    <w:rPr>
      <w:sz w:val="20"/>
      <w:szCs w:val="20"/>
    </w:rPr>
  </w:style>
  <w:style w:type="character" w:customStyle="1" w:styleId="afffffc">
    <w:name w:val="Текст концевой сноски Знак"/>
    <w:basedOn w:val="a0"/>
    <w:link w:val="afffffb"/>
    <w:uiPriority w:val="99"/>
    <w:semiHidden/>
    <w:rsid w:val="00AB4113"/>
    <w:rPr>
      <w:sz w:val="20"/>
      <w:szCs w:val="20"/>
    </w:rPr>
  </w:style>
  <w:style w:type="character" w:styleId="afffffd">
    <w:name w:val="endnote reference"/>
    <w:basedOn w:val="a0"/>
    <w:uiPriority w:val="99"/>
    <w:semiHidden/>
    <w:unhideWhenUsed/>
    <w:rsid w:val="00AB4113"/>
    <w:rPr>
      <w:vertAlign w:val="superscript"/>
    </w:rPr>
  </w:style>
  <w:style w:type="paragraph" w:customStyle="1" w:styleId="Style5">
    <w:name w:val="Style5"/>
    <w:basedOn w:val="a"/>
    <w:uiPriority w:val="99"/>
    <w:rsid w:val="00AB4113"/>
    <w:pPr>
      <w:widowControl w:val="0"/>
      <w:autoSpaceDE w:val="0"/>
      <w:autoSpaceDN w:val="0"/>
      <w:adjustRightInd w:val="0"/>
      <w:spacing w:after="0" w:line="233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E45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B16E6"/>
  </w:style>
  <w:style w:type="paragraph" w:customStyle="1" w:styleId="xl63">
    <w:name w:val="xl63"/>
    <w:basedOn w:val="a"/>
    <w:rsid w:val="001E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D2928"/>
    <w:pPr>
      <w:widowControl w:val="0"/>
      <w:suppressAutoHyphens/>
      <w:autoSpaceDE w:val="0"/>
      <w:spacing w:after="0" w:line="360" w:lineRule="exact"/>
      <w:ind w:firstLine="859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1471-3AB6-49A5-B6DC-25BCC54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57</Pages>
  <Words>9824</Words>
  <Characters>56000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Щёголева</dc:creator>
  <cp:keywords/>
  <dc:description/>
  <cp:lastModifiedBy>Rabota</cp:lastModifiedBy>
  <cp:revision>53</cp:revision>
  <cp:lastPrinted>2023-09-26T06:37:00Z</cp:lastPrinted>
  <dcterms:created xsi:type="dcterms:W3CDTF">2023-03-01T07:02:00Z</dcterms:created>
  <dcterms:modified xsi:type="dcterms:W3CDTF">2024-03-27T11:12:00Z</dcterms:modified>
</cp:coreProperties>
</file>