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4B89" w14:textId="77777777" w:rsidR="00B27E85" w:rsidRPr="00D01EFE" w:rsidRDefault="00B27E85" w:rsidP="00B27E8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EFE">
        <w:rPr>
          <w:rFonts w:ascii="Times New Roman" w:hAnsi="Times New Roman" w:cs="Times New Roman"/>
          <w:b/>
          <w:sz w:val="28"/>
          <w:szCs w:val="28"/>
        </w:rPr>
        <w:t>Ответственность подрядчика за уклонение от заключения трудового договора.</w:t>
      </w:r>
    </w:p>
    <w:p w14:paraId="757B8B40" w14:textId="77777777" w:rsidR="00B27E85" w:rsidRDefault="00B27E85" w:rsidP="00B27E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F9A1734" w14:textId="77777777" w:rsidR="00B27E85" w:rsidRDefault="00B27E85" w:rsidP="00B27E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проверки, проведенной прокуратурой Александровского района руководитель подрядной организации привлечен к административной ответственности за </w:t>
      </w:r>
      <w:r w:rsidRPr="005E2408">
        <w:rPr>
          <w:rFonts w:ascii="Times New Roman" w:hAnsi="Times New Roman" w:cs="Times New Roman"/>
          <w:sz w:val="28"/>
          <w:szCs w:val="28"/>
        </w:rPr>
        <w:t>уклонени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2408">
        <w:rPr>
          <w:rFonts w:ascii="Times New Roman" w:hAnsi="Times New Roman" w:cs="Times New Roman"/>
          <w:sz w:val="28"/>
          <w:szCs w:val="28"/>
        </w:rPr>
        <w:t xml:space="preserve"> от заключения с работниками трудовых договоров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78F097" w14:textId="77777777" w:rsidR="00B27E85" w:rsidRDefault="00B27E85" w:rsidP="00B27E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подрядная организация в рамках исполнения муниципального контракта привлекла </w:t>
      </w:r>
      <w:r w:rsidRPr="005E2408">
        <w:rPr>
          <w:rFonts w:ascii="Times New Roman" w:hAnsi="Times New Roman" w:cs="Times New Roman"/>
          <w:sz w:val="28"/>
          <w:szCs w:val="28"/>
        </w:rPr>
        <w:t>наемных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для выполнения работ по ремонту здания образовательного учреждения, расположенного на территории Александровского района.</w:t>
      </w:r>
    </w:p>
    <w:p w14:paraId="3BB2D4BB" w14:textId="77777777" w:rsidR="00B27E85" w:rsidRDefault="00B27E85" w:rsidP="00B27E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Pr="005E2408">
        <w:rPr>
          <w:rFonts w:ascii="Times New Roman" w:hAnsi="Times New Roman" w:cs="Times New Roman"/>
          <w:sz w:val="28"/>
          <w:szCs w:val="28"/>
        </w:rPr>
        <w:t>в период с апреля по август 2023 года на основании фактического допущения к выполнению трудовых функций с ведома работодателя осуществляли трудовую деятельность</w:t>
      </w:r>
      <w:r w:rsidRPr="005E2408">
        <w:t xml:space="preserve"> </w:t>
      </w:r>
      <w:r w:rsidRPr="005E2408">
        <w:rPr>
          <w:rFonts w:ascii="Times New Roman" w:hAnsi="Times New Roman" w:cs="Times New Roman"/>
          <w:sz w:val="28"/>
          <w:szCs w:val="28"/>
        </w:rPr>
        <w:t>без заключения трудового договора</w:t>
      </w:r>
      <w:r>
        <w:rPr>
          <w:rFonts w:ascii="Times New Roman" w:hAnsi="Times New Roman" w:cs="Times New Roman"/>
          <w:sz w:val="28"/>
          <w:szCs w:val="28"/>
        </w:rPr>
        <w:t>, что является нарушением положений ст. 67 Трудового Кодекса РФ, согласно которой п</w:t>
      </w:r>
      <w:r w:rsidRPr="005E2408">
        <w:rPr>
          <w:rFonts w:ascii="Times New Roman" w:hAnsi="Times New Roman" w:cs="Times New Roman"/>
          <w:sz w:val="28"/>
          <w:szCs w:val="28"/>
        </w:rPr>
        <w:t>ри фактическом допущении работника к работе работодатель обязан оформить трудовой договор в письменной форме не позднее трех рабочих дней со дня фактического допущения к работе.</w:t>
      </w:r>
    </w:p>
    <w:p w14:paraId="5697D7C8" w14:textId="77777777" w:rsidR="00B27E85" w:rsidRDefault="00B27E85" w:rsidP="00B27E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инспектора Государственной инспекции труда, по результатам рассмотрения возбужденного и.о. прокурора района дела об административном правонарушении, предусмотренном ч. 4 ст. 5.27 КоАП РФ, виновное должностное лицо 13.10.2023 привлечено к административной ответственности с назначением наказания в виде штрафа в размере 10 тыс. руб. </w:t>
      </w:r>
    </w:p>
    <w:p w14:paraId="1A3E094C" w14:textId="567CD0B4" w:rsidR="00B27E85" w:rsidRDefault="00B27E85" w:rsidP="00B27E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подрядной организации внесено представление об устранении нарушений, которое </w:t>
      </w:r>
      <w:r>
        <w:rPr>
          <w:rFonts w:ascii="Times New Roman" w:hAnsi="Times New Roman" w:cs="Times New Roman"/>
          <w:sz w:val="28"/>
          <w:szCs w:val="28"/>
        </w:rPr>
        <w:t>было рассмотрено и удовлетворено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F762D4" w14:textId="77777777" w:rsidR="00B27E85" w:rsidRDefault="00B27E85" w:rsidP="00B27E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5973E07" w14:textId="77777777" w:rsidR="00B27E85" w:rsidRDefault="00B27E85" w:rsidP="00B27E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633524F" w14:textId="77777777" w:rsidR="00B27E85" w:rsidRDefault="00B27E85" w:rsidP="00B27E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7CE368A" w14:textId="77777777" w:rsidR="00B27E85" w:rsidRPr="00B27E85" w:rsidRDefault="00B27E85" w:rsidP="00B27E85">
      <w:pPr>
        <w:spacing w:after="0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2D0F1856" w14:textId="420E44F2" w:rsidR="00B27E85" w:rsidRPr="00B27E85" w:rsidRDefault="00B27E85" w:rsidP="00B27E85">
      <w:pPr>
        <w:spacing w:after="0"/>
        <w:ind w:firstLine="709"/>
        <w:jc w:val="right"/>
        <w:rPr>
          <w:rFonts w:ascii="Times New Roman" w:hAnsi="Times New Roman" w:cs="Times New Roman"/>
          <w:i/>
          <w:iCs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i/>
          <w:iCs/>
          <w:kern w:val="2"/>
          <w:sz w:val="28"/>
          <w:szCs w:val="28"/>
          <w14:ligatures w14:val="standardContextual"/>
        </w:rPr>
        <w:t>30</w:t>
      </w:r>
      <w:r w:rsidRPr="00B27E85">
        <w:rPr>
          <w:rFonts w:ascii="Times New Roman" w:hAnsi="Times New Roman" w:cs="Times New Roman"/>
          <w:i/>
          <w:iCs/>
          <w:kern w:val="2"/>
          <w:sz w:val="28"/>
          <w:szCs w:val="28"/>
          <w14:ligatures w14:val="standardContextual"/>
        </w:rPr>
        <w:t>.1</w:t>
      </w:r>
      <w:r>
        <w:rPr>
          <w:rFonts w:ascii="Times New Roman" w:hAnsi="Times New Roman" w:cs="Times New Roman"/>
          <w:i/>
          <w:iCs/>
          <w:kern w:val="2"/>
          <w:sz w:val="28"/>
          <w:szCs w:val="28"/>
          <w14:ligatures w14:val="standardContextual"/>
        </w:rPr>
        <w:t>1</w:t>
      </w:r>
      <w:r w:rsidRPr="00B27E85">
        <w:rPr>
          <w:rFonts w:ascii="Times New Roman" w:hAnsi="Times New Roman" w:cs="Times New Roman"/>
          <w:i/>
          <w:iCs/>
          <w:kern w:val="2"/>
          <w:sz w:val="28"/>
          <w:szCs w:val="28"/>
          <w14:ligatures w14:val="standardContextual"/>
        </w:rPr>
        <w:t>.2023</w:t>
      </w:r>
    </w:p>
    <w:p w14:paraId="37256AAB" w14:textId="77777777" w:rsidR="00B27E85" w:rsidRPr="00B27E85" w:rsidRDefault="00B27E85" w:rsidP="00B27E85">
      <w:pPr>
        <w:spacing w:after="0"/>
        <w:ind w:firstLine="709"/>
        <w:jc w:val="right"/>
        <w:rPr>
          <w:rFonts w:ascii="Times New Roman" w:hAnsi="Times New Roman" w:cs="Times New Roman"/>
          <w:i/>
          <w:iCs/>
          <w:kern w:val="2"/>
          <w:sz w:val="28"/>
          <w:szCs w:val="28"/>
          <w14:ligatures w14:val="standardContextual"/>
        </w:rPr>
      </w:pPr>
      <w:r w:rsidRPr="00B27E85">
        <w:rPr>
          <w:rFonts w:ascii="Times New Roman" w:hAnsi="Times New Roman" w:cs="Times New Roman"/>
          <w:i/>
          <w:iCs/>
          <w:kern w:val="2"/>
          <w:sz w:val="28"/>
          <w:szCs w:val="28"/>
          <w14:ligatures w14:val="standardContextual"/>
        </w:rPr>
        <w:t>По материалам прокуратуры Александровского района</w:t>
      </w:r>
    </w:p>
    <w:p w14:paraId="4A44097B" w14:textId="77777777" w:rsidR="009C1384" w:rsidRDefault="009C1384"/>
    <w:sectPr w:rsidR="009C1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85"/>
    <w:rsid w:val="00386689"/>
    <w:rsid w:val="006071E1"/>
    <w:rsid w:val="0076667E"/>
    <w:rsid w:val="009C1384"/>
    <w:rsid w:val="00B2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A0AE"/>
  <w15:chartTrackingRefBased/>
  <w15:docId w15:val="{CE05DBAD-9AE9-4DCA-A417-4DAFFEE1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E85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Prok Oren</cp:lastModifiedBy>
  <cp:revision>1</cp:revision>
  <dcterms:created xsi:type="dcterms:W3CDTF">2023-12-09T15:50:00Z</dcterms:created>
  <dcterms:modified xsi:type="dcterms:W3CDTF">2023-12-09T15:53:00Z</dcterms:modified>
</cp:coreProperties>
</file>