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7086" w14:textId="2F764FC4" w:rsidR="00A61C8B" w:rsidRDefault="00C6364D" w:rsidP="00A61C8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обязанностях продавца при дистанционной продаже товаров</w:t>
      </w:r>
    </w:p>
    <w:p w14:paraId="7D236F24" w14:textId="77777777" w:rsidR="0040750C" w:rsidRDefault="0040750C" w:rsidP="00A61C8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FE6A3" w14:textId="77777777" w:rsidR="00C6364D" w:rsidRDefault="00C6364D" w:rsidP="00C636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A14E94" w14:textId="4A457680" w:rsidR="00C6364D" w:rsidRPr="00C6364D" w:rsidRDefault="00C6364D" w:rsidP="00C636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64D">
        <w:rPr>
          <w:rFonts w:ascii="Times New Roman" w:hAnsi="Times New Roman" w:cs="Times New Roman"/>
          <w:sz w:val="28"/>
          <w:szCs w:val="28"/>
        </w:rPr>
        <w:t>Статьей 8 Федерального закона от 13.03.2006 № 38-ФЗ «О рекламе» предусмотрены нормы о рекламе товаров при дистанционном способе их продажи. В рекламе товаров при дистанционном способе их продажи должны быть указаны сведения о продавце таких товаров: наименование, место нахождения и государственный регистрационный номер записи о создании юридического лица; фамилия, имя, отчество, основной государственный регистрационный номер записи о государственной регистрации физического лица в качестве индивидуального предпринимателя.</w:t>
      </w:r>
    </w:p>
    <w:p w14:paraId="6B6DC975" w14:textId="71510E3B" w:rsidR="001D651A" w:rsidRDefault="00C6364D" w:rsidP="00C636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64D">
        <w:rPr>
          <w:rFonts w:ascii="Times New Roman" w:hAnsi="Times New Roman" w:cs="Times New Roman"/>
          <w:sz w:val="28"/>
          <w:szCs w:val="28"/>
        </w:rPr>
        <w:t>Федеральным законом от 10.07.2023 № 302-ФЗ в статью 8 вышеуказанного закона внесено изменение, согласно которому с 1 сентября 2023 года в рекламе товаров, продаваемых самозанятыми дистанционно, должны быть указаны их фамилия, имя, отчество и ИНН.</w:t>
      </w:r>
      <w:r>
        <w:rPr>
          <w:rFonts w:ascii="Times New Roman" w:hAnsi="Times New Roman" w:cs="Times New Roman"/>
          <w:sz w:val="28"/>
          <w:szCs w:val="28"/>
        </w:rPr>
        <w:t xml:space="preserve"> Данная </w:t>
      </w:r>
      <w:r w:rsidRPr="00C6364D">
        <w:rPr>
          <w:rFonts w:ascii="Times New Roman" w:hAnsi="Times New Roman" w:cs="Times New Roman"/>
          <w:sz w:val="28"/>
          <w:szCs w:val="28"/>
        </w:rPr>
        <w:t>обязанность установлена на период действия Федерального закона от 27.11.2018 № 422-ФЗ «О проведении эксперимента по установлению специального налогового режима «Налог на профессиональный доход».</w:t>
      </w:r>
    </w:p>
    <w:p w14:paraId="35F7296B" w14:textId="77777777" w:rsidR="00C6364D" w:rsidRDefault="00C6364D" w:rsidP="00C636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0DA839" w14:textId="77777777" w:rsidR="00C6364D" w:rsidRDefault="00C6364D" w:rsidP="00C636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14FE0" w14:textId="77777777" w:rsidR="001D651A" w:rsidRPr="00E6047A" w:rsidRDefault="001D651A" w:rsidP="001D651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1A031" w14:textId="281B6054" w:rsidR="00E6047A" w:rsidRPr="00E6047A" w:rsidRDefault="00E6047A" w:rsidP="00E6047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6047A">
        <w:rPr>
          <w:rFonts w:ascii="Times New Roman" w:hAnsi="Times New Roman" w:cs="Times New Roman"/>
          <w:i/>
          <w:iCs/>
          <w:sz w:val="28"/>
          <w:szCs w:val="28"/>
        </w:rPr>
        <w:t>08.12.2023</w:t>
      </w:r>
    </w:p>
    <w:p w14:paraId="63E07F0D" w14:textId="1DC5C266" w:rsidR="00E6047A" w:rsidRPr="00E6047A" w:rsidRDefault="00E6047A" w:rsidP="00E6047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6047A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E6047A" w:rsidRPr="00E6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7A"/>
    <w:rsid w:val="001D651A"/>
    <w:rsid w:val="00386689"/>
    <w:rsid w:val="0040750C"/>
    <w:rsid w:val="006071E1"/>
    <w:rsid w:val="0076667E"/>
    <w:rsid w:val="009C1384"/>
    <w:rsid w:val="00A61C8B"/>
    <w:rsid w:val="00C6364D"/>
    <w:rsid w:val="00E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D36A"/>
  <w15:chartTrackingRefBased/>
  <w15:docId w15:val="{8C59534A-0D16-400B-869F-A51708F3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2023-12-09T15:45:00Z</dcterms:created>
  <dcterms:modified xsi:type="dcterms:W3CDTF">2023-12-09T15:45:00Z</dcterms:modified>
</cp:coreProperties>
</file>