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1BEB" w14:textId="5980EF9F" w:rsidR="00F53286" w:rsidRPr="00F53286" w:rsidRDefault="00636B23">
      <w:pPr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проекту Устава и порядок участия граждан в его обсуждении проекта Устава в соответствии с Положением о </w:t>
      </w:r>
      <w:r w:rsidR="00F53286" w:rsidRPr="00F53286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Pr="00F53286">
        <w:rPr>
          <w:rFonts w:ascii="Times New Roman" w:hAnsi="Times New Roman" w:cs="Times New Roman"/>
          <w:sz w:val="24"/>
          <w:szCs w:val="24"/>
        </w:rPr>
        <w:t>, утверждённом Советом депутатов от 2</w:t>
      </w:r>
      <w:r w:rsidR="00F53286" w:rsidRPr="00F53286">
        <w:rPr>
          <w:rFonts w:ascii="Times New Roman" w:hAnsi="Times New Roman" w:cs="Times New Roman"/>
          <w:sz w:val="24"/>
          <w:szCs w:val="24"/>
        </w:rPr>
        <w:t>5</w:t>
      </w:r>
      <w:r w:rsidRPr="00F53286">
        <w:rPr>
          <w:rFonts w:ascii="Times New Roman" w:hAnsi="Times New Roman" w:cs="Times New Roman"/>
          <w:sz w:val="24"/>
          <w:szCs w:val="24"/>
        </w:rPr>
        <w:t>.0</w:t>
      </w:r>
      <w:r w:rsidR="00F53286" w:rsidRPr="00F53286">
        <w:rPr>
          <w:rFonts w:ascii="Times New Roman" w:hAnsi="Times New Roman" w:cs="Times New Roman"/>
          <w:sz w:val="24"/>
          <w:szCs w:val="24"/>
        </w:rPr>
        <w:t>5</w:t>
      </w:r>
      <w:r w:rsidRPr="00F53286">
        <w:rPr>
          <w:rFonts w:ascii="Times New Roman" w:hAnsi="Times New Roman" w:cs="Times New Roman"/>
          <w:sz w:val="24"/>
          <w:szCs w:val="24"/>
        </w:rPr>
        <w:t>.20</w:t>
      </w:r>
      <w:r w:rsidR="00F53286" w:rsidRPr="00F53286">
        <w:rPr>
          <w:rFonts w:ascii="Times New Roman" w:hAnsi="Times New Roman" w:cs="Times New Roman"/>
          <w:sz w:val="24"/>
          <w:szCs w:val="24"/>
        </w:rPr>
        <w:t>12</w:t>
      </w:r>
      <w:r w:rsidRPr="00F53286">
        <w:rPr>
          <w:rFonts w:ascii="Times New Roman" w:hAnsi="Times New Roman" w:cs="Times New Roman"/>
          <w:sz w:val="24"/>
          <w:szCs w:val="24"/>
        </w:rPr>
        <w:t xml:space="preserve"> № </w:t>
      </w:r>
      <w:r w:rsidR="00F53286" w:rsidRPr="00F53286">
        <w:rPr>
          <w:rFonts w:ascii="Times New Roman" w:hAnsi="Times New Roman" w:cs="Times New Roman"/>
          <w:sz w:val="24"/>
          <w:szCs w:val="24"/>
        </w:rPr>
        <w:t>88</w:t>
      </w:r>
      <w:r w:rsidRPr="00F53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60A2D" w14:textId="0D5DD1BB" w:rsidR="00F53286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1) Предложения по проекту Устава </w:t>
      </w:r>
      <w:r w:rsidR="00F53286" w:rsidRPr="00F53286">
        <w:rPr>
          <w:rFonts w:ascii="Times New Roman" w:hAnsi="Times New Roman" w:cs="Times New Roman"/>
          <w:sz w:val="24"/>
          <w:szCs w:val="24"/>
        </w:rPr>
        <w:t>муниципального образования Александровский сельсовет Александровского района Оренбургской области</w:t>
      </w:r>
      <w:r w:rsidRPr="00F53286">
        <w:rPr>
          <w:rFonts w:ascii="Times New Roman" w:hAnsi="Times New Roman" w:cs="Times New Roman"/>
          <w:sz w:val="24"/>
          <w:szCs w:val="24"/>
        </w:rPr>
        <w:t xml:space="preserve"> и заявки на участие в публичных слушаниях направляются до </w:t>
      </w:r>
      <w:r w:rsidR="00F53286" w:rsidRPr="00F53286">
        <w:rPr>
          <w:rFonts w:ascii="Times New Roman" w:hAnsi="Times New Roman" w:cs="Times New Roman"/>
          <w:sz w:val="24"/>
          <w:szCs w:val="24"/>
        </w:rPr>
        <w:t>2</w:t>
      </w:r>
      <w:r w:rsidRPr="00F53286">
        <w:rPr>
          <w:rFonts w:ascii="Times New Roman" w:hAnsi="Times New Roman" w:cs="Times New Roman"/>
          <w:sz w:val="24"/>
          <w:szCs w:val="24"/>
        </w:rPr>
        <w:t xml:space="preserve">5 </w:t>
      </w:r>
      <w:r w:rsidR="00F53286" w:rsidRPr="00F53286">
        <w:rPr>
          <w:rFonts w:ascii="Times New Roman" w:hAnsi="Times New Roman" w:cs="Times New Roman"/>
          <w:sz w:val="24"/>
          <w:szCs w:val="24"/>
        </w:rPr>
        <w:t>апреля</w:t>
      </w:r>
      <w:r w:rsidRPr="00F53286">
        <w:rPr>
          <w:rFonts w:ascii="Times New Roman" w:hAnsi="Times New Roman" w:cs="Times New Roman"/>
          <w:sz w:val="24"/>
          <w:szCs w:val="24"/>
        </w:rPr>
        <w:t xml:space="preserve"> 2023 года включительно в комиссию по организации публичных слушаний на адрес: Оренбургская область, Александровский район, с. Александровка, ул. </w:t>
      </w:r>
      <w:r w:rsidR="00F53286" w:rsidRPr="00F53286">
        <w:rPr>
          <w:rFonts w:ascii="Times New Roman" w:hAnsi="Times New Roman" w:cs="Times New Roman"/>
          <w:sz w:val="24"/>
          <w:szCs w:val="24"/>
        </w:rPr>
        <w:t>Гагарина</w:t>
      </w:r>
      <w:r w:rsidRPr="00F53286">
        <w:rPr>
          <w:rFonts w:ascii="Times New Roman" w:hAnsi="Times New Roman" w:cs="Times New Roman"/>
          <w:sz w:val="24"/>
          <w:szCs w:val="24"/>
        </w:rPr>
        <w:t xml:space="preserve">, </w:t>
      </w:r>
      <w:r w:rsidR="00F53286" w:rsidRPr="00F53286">
        <w:rPr>
          <w:rFonts w:ascii="Times New Roman" w:hAnsi="Times New Roman" w:cs="Times New Roman"/>
          <w:sz w:val="24"/>
          <w:szCs w:val="24"/>
        </w:rPr>
        <w:t>38</w:t>
      </w:r>
      <w:r w:rsidRPr="00F53286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4" w:history="1">
        <w:r w:rsidR="00F53286" w:rsidRPr="00F532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assalorb@mail.ru</w:t>
        </w:r>
      </w:hyperlink>
      <w:r w:rsidRPr="00F532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A438D0" w14:textId="77777777" w:rsidR="00F53286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2) Публичные слушания проводятся публично и открыто в назначенное время, дату и в определенном месте, при этом проведение публичных слушаний в нерабочие, праздничные дни не допускается. </w:t>
      </w:r>
    </w:p>
    <w:p w14:paraId="3559DE86" w14:textId="77777777" w:rsidR="00F53286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3) Орган местного самоуправления, принявший решение о назначении публичных слушаний, определяет председательствующего, лиц,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 4) Участникам публичных слушаний обеспечивается возможность высказать своё мнение, представить свои замечания и предложения по вынесенному на обсуждение проекту муниципального правового акта, в том числе посредством официального сайта Александровского муниципального района Оренбургской области. </w:t>
      </w:r>
    </w:p>
    <w:p w14:paraId="7591E600" w14:textId="77777777" w:rsidR="00F53286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5) 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Запрещается ограничивать доступ в помещение заинтересованных лиц или их представителей. </w:t>
      </w:r>
    </w:p>
    <w:p w14:paraId="7E59E4ED" w14:textId="77777777" w:rsidR="00F53286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6)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 </w:t>
      </w:r>
    </w:p>
    <w:p w14:paraId="5BFC21F2" w14:textId="77777777" w:rsidR="00F53286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7) Секретарь публичных слушаний ведет протокол публичных слушаний. При ведении протокола может использоваться видео- или аудиозапись. </w:t>
      </w:r>
    </w:p>
    <w:p w14:paraId="428E10B1" w14:textId="77777777" w:rsidR="00F53286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8) На публичных слушаниях обсуждаются только вопросы и (или) проекты нормативных актов, указанные в решении о назначении публичных слушаний. Первое слово на публичных слушаниях предоставляется представителю (представителям) органа, принявшего решение о назначении публичных слушаний. В случае, если публичные слушания проводятся по инициативе населения, первое слово предоставляется представителю инициативной группы. </w:t>
      </w:r>
    </w:p>
    <w:p w14:paraId="627F37D2" w14:textId="77777777" w:rsidR="00F53286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9)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(электронной) форме. </w:t>
      </w:r>
    </w:p>
    <w:p w14:paraId="59CBF189" w14:textId="77777777" w:rsidR="00F53286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 xml:space="preserve">10)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соответствии с порядком проведения слушаний и регламентом работы. </w:t>
      </w:r>
    </w:p>
    <w:p w14:paraId="1057032F" w14:textId="458D5392" w:rsidR="00202F8E" w:rsidRPr="00F53286" w:rsidRDefault="00636B23" w:rsidP="00F53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3286">
        <w:rPr>
          <w:rFonts w:ascii="Times New Roman" w:hAnsi="Times New Roman" w:cs="Times New Roman"/>
          <w:sz w:val="24"/>
          <w:szCs w:val="24"/>
        </w:rPr>
        <w:t>11)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sectPr w:rsidR="00202F8E" w:rsidRPr="00F5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8E"/>
    <w:rsid w:val="00202F8E"/>
    <w:rsid w:val="00636B23"/>
    <w:rsid w:val="00F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D7BB"/>
  <w15:chartTrackingRefBased/>
  <w15:docId w15:val="{0BC616BC-3D6F-4C39-88E7-A10A010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alo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cp:keywords/>
  <dc:description/>
  <cp:lastModifiedBy>ggg Yfn</cp:lastModifiedBy>
  <cp:revision>5</cp:revision>
  <dcterms:created xsi:type="dcterms:W3CDTF">2023-03-29T10:28:00Z</dcterms:created>
  <dcterms:modified xsi:type="dcterms:W3CDTF">2023-04-10T10:59:00Z</dcterms:modified>
</cp:coreProperties>
</file>