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F12D5F" w14:paraId="7A8B25A1" w14:textId="77777777">
        <w:tc>
          <w:tcPr>
            <w:tcW w:w="4535" w:type="dxa"/>
          </w:tcPr>
          <w:p w14:paraId="71981CBD" w14:textId="23113582" w:rsidR="00C87F71" w:rsidRPr="00C87F71" w:rsidRDefault="00C87F71" w:rsidP="00C87F71">
            <w:pPr>
              <w:ind w:left="851" w:hanging="709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Российская Федерация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Совет депутатов                                     </w:t>
            </w:r>
          </w:p>
          <w:p w14:paraId="7393787E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14:paraId="7B826119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Александровский сельсовет</w:t>
            </w:r>
          </w:p>
          <w:p w14:paraId="53D3E881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Александровского района</w:t>
            </w:r>
          </w:p>
          <w:p w14:paraId="038B706A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Оренбургской области                                        </w:t>
            </w:r>
          </w:p>
          <w:p w14:paraId="176433EE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четвертый созыв</w:t>
            </w:r>
          </w:p>
          <w:p w14:paraId="7A28E562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</w:t>
            </w:r>
          </w:p>
          <w:p w14:paraId="0DF4DC16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РЕШЕНИЕ</w:t>
            </w:r>
          </w:p>
          <w:p w14:paraId="05ABF8A9" w14:textId="77777777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</w:p>
          <w:p w14:paraId="316F1581" w14:textId="14F8CF54" w:rsidR="00C87F71" w:rsidRPr="00C87F71" w:rsidRDefault="00C87F71" w:rsidP="00C87F7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от </w:t>
            </w:r>
            <w:r w:rsidR="00F20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.0</w:t>
            </w:r>
            <w:r w:rsidR="00F20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№ </w:t>
            </w:r>
            <w:r w:rsidR="00F20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118</w:t>
            </w:r>
            <w:r w:rsidRPr="00C87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</w:p>
          <w:p w14:paraId="3246916A" w14:textId="77777777" w:rsidR="00F12D5F" w:rsidRDefault="00F12D5F">
            <w:pPr>
              <w:pStyle w:val="aff3"/>
              <w:widowControl w:val="0"/>
              <w:jc w:val="center"/>
            </w:pPr>
          </w:p>
        </w:tc>
        <w:tc>
          <w:tcPr>
            <w:tcW w:w="4536" w:type="dxa"/>
          </w:tcPr>
          <w:p w14:paraId="660E63D1" w14:textId="77777777" w:rsidR="00F12D5F" w:rsidRDefault="00F12D5F">
            <w:pPr>
              <w:pStyle w:val="aff3"/>
              <w:widowControl w:val="0"/>
              <w:jc w:val="center"/>
              <w:rPr>
                <w:rFonts w:ascii="Times New Roman" w:hAnsi="Times New Roman"/>
              </w:rPr>
            </w:pPr>
          </w:p>
          <w:p w14:paraId="276A7A53" w14:textId="77777777" w:rsidR="00C87F71" w:rsidRPr="00C87F71" w:rsidRDefault="00C87F71" w:rsidP="00C87F71"/>
          <w:p w14:paraId="58456D9E" w14:textId="2EA185F9" w:rsidR="00C87F71" w:rsidRPr="00C87F71" w:rsidRDefault="00C87F71" w:rsidP="00C87F71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ab/>
            </w:r>
          </w:p>
        </w:tc>
      </w:tr>
      <w:tr w:rsidR="00F12D5F" w14:paraId="47D7D322" w14:textId="77777777">
        <w:tc>
          <w:tcPr>
            <w:tcW w:w="4535" w:type="dxa"/>
          </w:tcPr>
          <w:p w14:paraId="472F8C85" w14:textId="77777777" w:rsidR="00F12D5F" w:rsidRDefault="00F12D5F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62EAE0D" w14:textId="77777777" w:rsidR="00F12D5F" w:rsidRDefault="00F12D5F">
            <w:pPr>
              <w:pStyle w:val="aff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2D5F" w14:paraId="34637810" w14:textId="77777777">
        <w:tc>
          <w:tcPr>
            <w:tcW w:w="4535" w:type="dxa"/>
          </w:tcPr>
          <w:p w14:paraId="3DCB91D9" w14:textId="77777777" w:rsidR="00F12D5F" w:rsidRDefault="00F12D5F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A70B26" w14:textId="77777777" w:rsidR="00F12D5F" w:rsidRDefault="00F12D5F">
            <w:pPr>
              <w:pStyle w:val="aff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12D5F" w14:paraId="70812689" w14:textId="77777777">
        <w:tc>
          <w:tcPr>
            <w:tcW w:w="4535" w:type="dxa"/>
          </w:tcPr>
          <w:p w14:paraId="6701CDAF" w14:textId="2918D323" w:rsidR="00F12D5F" w:rsidRDefault="00000000">
            <w:pPr>
              <w:pStyle w:val="western"/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учреждении периодического печатного издания «</w:t>
            </w:r>
            <w:r w:rsidR="00C87F7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вестник»</w:t>
            </w:r>
          </w:p>
        </w:tc>
        <w:tc>
          <w:tcPr>
            <w:tcW w:w="4536" w:type="dxa"/>
          </w:tcPr>
          <w:p w14:paraId="4B3CA48A" w14:textId="77777777" w:rsidR="00F12D5F" w:rsidRDefault="00F12D5F">
            <w:pPr>
              <w:pStyle w:val="aff3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25B03EE5" w14:textId="77777777" w:rsidR="00F12D5F" w:rsidRDefault="00F12D5F">
      <w:pPr>
        <w:pStyle w:val="aff0"/>
        <w:spacing w:before="0" w:after="0"/>
        <w:ind w:firstLine="709"/>
        <w:rPr>
          <w:sz w:val="28"/>
          <w:szCs w:val="28"/>
        </w:rPr>
      </w:pPr>
    </w:p>
    <w:p w14:paraId="7569AB09" w14:textId="77777777" w:rsidR="00F12D5F" w:rsidRDefault="00F12D5F">
      <w:pPr>
        <w:pStyle w:val="aff0"/>
        <w:spacing w:before="0" w:after="0"/>
        <w:ind w:firstLine="709"/>
        <w:rPr>
          <w:sz w:val="28"/>
          <w:szCs w:val="28"/>
        </w:rPr>
      </w:pPr>
    </w:p>
    <w:p w14:paraId="71D35BEC" w14:textId="60D466F3" w:rsidR="00F12D5F" w:rsidRDefault="00000000">
      <w:pPr>
        <w:pStyle w:val="aff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статьей 7 Закона Российской Федерации от 27.12.1991 № 2124-1 «О средствах массовой информации»,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69E8">
        <w:rPr>
          <w:rFonts w:ascii="Times New Roman" w:hAnsi="Times New Roman" w:cs="Times New Roman"/>
          <w:sz w:val="28"/>
          <w:szCs w:val="28"/>
        </w:rPr>
        <w:t>6, 21, 31, 33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87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F71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РЕШИЛ:</w:t>
      </w:r>
    </w:p>
    <w:p w14:paraId="547A5D0D" w14:textId="49636AB7" w:rsidR="00F12D5F" w:rsidRDefault="00000000">
      <w:pPr>
        <w:pStyle w:val="aff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Учредить совместно с администрацией </w:t>
      </w:r>
      <w:r w:rsidR="00A969E8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периодическое печатное издание «</w:t>
      </w:r>
      <w:r w:rsidR="00A969E8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7550A059" w14:textId="10C38F54" w:rsidR="00F12D5F" w:rsidRDefault="00000000">
      <w:pPr>
        <w:pStyle w:val="aff0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периодическом печатном издании «</w:t>
      </w:r>
      <w:r w:rsidR="00081C6B">
        <w:rPr>
          <w:rFonts w:ascii="Times New Roman" w:hAnsi="Times New Roman" w:cs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3124745D" w14:textId="4761AA08" w:rsidR="00F12D5F" w:rsidRDefault="00000000">
      <w:pPr>
        <w:pStyle w:val="af1"/>
        <w:ind w:left="0" w:firstLine="708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 Настоящее решение вступает в силу после его обнародования и подлежит опубликованию в первом номере «</w:t>
      </w:r>
      <w:r w:rsidR="00081C6B">
        <w:rPr>
          <w:bCs/>
          <w:sz w:val="28"/>
          <w:szCs w:val="28"/>
          <w:lang w:eastAsia="ru-RU"/>
        </w:rPr>
        <w:t>Александровского</w:t>
      </w:r>
      <w:r>
        <w:rPr>
          <w:bCs/>
          <w:sz w:val="28"/>
          <w:szCs w:val="28"/>
          <w:lang w:eastAsia="ru-RU"/>
        </w:rPr>
        <w:t xml:space="preserve"> вестника».</w:t>
      </w:r>
    </w:p>
    <w:p w14:paraId="5E90DB57" w14:textId="77777777" w:rsidR="00F12D5F" w:rsidRDefault="00F12D5F">
      <w:pPr>
        <w:pStyle w:val="af1"/>
        <w:ind w:left="0" w:firstLine="708"/>
        <w:rPr>
          <w:sz w:val="28"/>
          <w:szCs w:val="28"/>
          <w:lang w:eastAsia="ru-RU"/>
        </w:rPr>
      </w:pPr>
    </w:p>
    <w:p w14:paraId="763B8459" w14:textId="77777777" w:rsidR="00F12D5F" w:rsidRDefault="00F12D5F">
      <w:pPr>
        <w:pStyle w:val="af1"/>
        <w:ind w:left="0" w:firstLine="708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4695"/>
      </w:tblGrid>
      <w:tr w:rsidR="00A969E8" w:rsidRPr="00A969E8" w14:paraId="7F4D9476" w14:textId="77777777" w:rsidTr="00632EA6">
        <w:tc>
          <w:tcPr>
            <w:tcW w:w="9464" w:type="dxa"/>
            <w:shd w:val="clear" w:color="auto" w:fill="auto"/>
          </w:tcPr>
          <w:p w14:paraId="03499614" w14:textId="77777777" w:rsidR="00A969E8" w:rsidRPr="00A969E8" w:rsidRDefault="00A969E8" w:rsidP="00A969E8">
            <w:pPr>
              <w:suppressAutoHyphens w:val="0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A969E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Глава муниципального образования                Председатель Совета депутатов</w:t>
            </w:r>
          </w:p>
          <w:p w14:paraId="390F3131" w14:textId="77777777" w:rsidR="00A969E8" w:rsidRPr="00A969E8" w:rsidRDefault="00A969E8" w:rsidP="00A969E8">
            <w:pPr>
              <w:suppressAutoHyphens w:val="0"/>
              <w:spacing w:line="20" w:lineRule="atLeast"/>
              <w:jc w:val="left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16DEF9ED" w14:textId="77777777" w:rsidR="00A969E8" w:rsidRPr="00A969E8" w:rsidRDefault="00A969E8" w:rsidP="00A969E8">
            <w:pPr>
              <w:tabs>
                <w:tab w:val="left" w:pos="5310"/>
              </w:tabs>
              <w:suppressAutoHyphens w:val="0"/>
              <w:spacing w:line="20" w:lineRule="atLeast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A969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________________В.И. Шамов</w:t>
            </w:r>
            <w:r w:rsidRPr="00A969E8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ab/>
              <w:t xml:space="preserve">    _______________Л.Н. Шахова</w:t>
            </w:r>
          </w:p>
          <w:p w14:paraId="0326AA68" w14:textId="77777777" w:rsidR="00A969E8" w:rsidRPr="00A969E8" w:rsidRDefault="00A969E8" w:rsidP="00A969E8">
            <w:pPr>
              <w:widowControl w:val="0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95" w:type="dxa"/>
            <w:shd w:val="clear" w:color="auto" w:fill="auto"/>
          </w:tcPr>
          <w:p w14:paraId="7D63F8D2" w14:textId="77777777" w:rsidR="00A969E8" w:rsidRPr="00A969E8" w:rsidRDefault="00A969E8" w:rsidP="00A969E8">
            <w:pPr>
              <w:widowControl w:val="0"/>
              <w:snapToGrid w:val="0"/>
              <w:spacing w:after="119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6BA46FDC" w14:textId="77777777" w:rsidR="00F12D5F" w:rsidRDefault="00F12D5F">
      <w:pPr>
        <w:rPr>
          <w:rFonts w:ascii="Times New Roman" w:hAnsi="Times New Roman" w:cs="Times New Roman"/>
          <w:color w:val="000000"/>
        </w:rPr>
      </w:pPr>
    </w:p>
    <w:p w14:paraId="1E642B22" w14:textId="77777777" w:rsidR="00F12D5F" w:rsidRDefault="00F12D5F">
      <w:pPr>
        <w:rPr>
          <w:rFonts w:ascii="Times New Roman" w:hAnsi="Times New Roman" w:cs="Times New Roman"/>
          <w:color w:val="000000"/>
        </w:rPr>
      </w:pPr>
    </w:p>
    <w:p w14:paraId="03D77386" w14:textId="77777777" w:rsidR="00F12D5F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Разослано: администрации района, прокурору, в дело.</w:t>
      </w:r>
      <w:r>
        <w:br w:type="page"/>
      </w:r>
    </w:p>
    <w:p w14:paraId="25EA0944" w14:textId="77777777" w:rsidR="00C87F71" w:rsidRPr="00C87F71" w:rsidRDefault="00C87F71" w:rsidP="00C87F71">
      <w:pPr>
        <w:snapToGrid w:val="0"/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 </w:t>
      </w:r>
    </w:p>
    <w:p w14:paraId="1E724E92" w14:textId="10E5C024" w:rsidR="00C87F71" w:rsidRPr="00C87F71" w:rsidRDefault="00C87F71" w:rsidP="00C87F71">
      <w:pPr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 решению Совета депутатов </w:t>
      </w:r>
    </w:p>
    <w:p w14:paraId="223CFADA" w14:textId="003841AA" w:rsidR="00C87F71" w:rsidRDefault="00C87F71" w:rsidP="00C87F71">
      <w:pPr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муниципального образования</w:t>
      </w:r>
    </w:p>
    <w:p w14:paraId="18703F6F" w14:textId="4E8DB5FB" w:rsidR="00C87F71" w:rsidRPr="00C87F71" w:rsidRDefault="00C87F71" w:rsidP="00C87F71">
      <w:pPr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Александровский сельсовет</w:t>
      </w:r>
    </w:p>
    <w:p w14:paraId="253E4EAE" w14:textId="2C4C1DC3" w:rsidR="00C87F71" w:rsidRPr="00C87F71" w:rsidRDefault="00C87F71" w:rsidP="00C87F71">
      <w:pPr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Александровского района</w:t>
      </w:r>
    </w:p>
    <w:p w14:paraId="625D3C61" w14:textId="152E61F9" w:rsidR="00C87F71" w:rsidRPr="00C87F71" w:rsidRDefault="00C87F71" w:rsidP="00C87F71">
      <w:pPr>
        <w:ind w:left="5245"/>
        <w:jc w:val="lef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Оренбургской области</w:t>
      </w:r>
    </w:p>
    <w:p w14:paraId="4AF2464F" w14:textId="23C31D04" w:rsidR="00F12D5F" w:rsidRDefault="00C87F71" w:rsidP="00C87F71">
      <w:pPr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1B43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23</w:t>
      </w: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.0</w:t>
      </w:r>
      <w:r w:rsidR="001B43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</w:t>
      </w:r>
      <w:r w:rsidRPr="00C87F7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№ </w:t>
      </w:r>
      <w:r w:rsidR="001B43E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118</w:t>
      </w:r>
    </w:p>
    <w:p w14:paraId="4B801911" w14:textId="77777777" w:rsidR="00F12D5F" w:rsidRDefault="00F12D5F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C4E8F40" w14:textId="77777777" w:rsidR="00F12D5F" w:rsidRPr="00A969E8" w:rsidRDefault="00000000" w:rsidP="00081C6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DA3735" w14:textId="1432BE7C" w:rsidR="00F12D5F" w:rsidRPr="00A969E8" w:rsidRDefault="00000000" w:rsidP="00081C6B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периодическом печатном издании </w:t>
      </w:r>
      <w:r w:rsidRPr="00A969E8">
        <w:rPr>
          <w:rFonts w:ascii="Times New Roman" w:hAnsi="Times New Roman" w:cs="Times New Roman"/>
          <w:b/>
          <w:color w:val="000000"/>
          <w:sz w:val="28"/>
          <w:szCs w:val="28"/>
        </w:rPr>
        <w:br/>
        <w:t>«</w:t>
      </w:r>
      <w:r w:rsidR="00081C6B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Александровский</w:t>
      </w:r>
      <w:r w:rsidRPr="00A96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вестник»</w:t>
      </w:r>
    </w:p>
    <w:p w14:paraId="1A84C57F" w14:textId="77777777" w:rsidR="00F12D5F" w:rsidRPr="00A969E8" w:rsidRDefault="00F12D5F" w:rsidP="00A969E8">
      <w:pPr>
        <w:rPr>
          <w:rFonts w:ascii="Times New Roman" w:hAnsi="Times New Roman"/>
          <w:sz w:val="28"/>
          <w:szCs w:val="28"/>
        </w:rPr>
      </w:pPr>
    </w:p>
    <w:p w14:paraId="7299596C" w14:textId="430487A0" w:rsidR="00F12D5F" w:rsidRPr="00A969E8" w:rsidRDefault="00000000" w:rsidP="00A969E8">
      <w:pPr>
        <w:numPr>
          <w:ilvl w:val="0"/>
          <w:numId w:val="2"/>
        </w:numPr>
        <w:rPr>
          <w:sz w:val="28"/>
          <w:szCs w:val="28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Периодическое печатное издание </w:t>
      </w:r>
      <w:r w:rsidRPr="00A969E8">
        <w:rPr>
          <w:rFonts w:ascii="Times New Roman" w:hAnsi="Times New Roman" w:cs="Times New Roman"/>
          <w:bCs/>
          <w:sz w:val="28"/>
          <w:szCs w:val="28"/>
        </w:rPr>
        <w:t>«</w:t>
      </w:r>
      <w:r w:rsidR="00081C6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A969E8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A969E8">
        <w:rPr>
          <w:rFonts w:ascii="Times New Roman" w:hAnsi="Times New Roman" w:cs="Times New Roman"/>
          <w:bCs/>
          <w:sz w:val="28"/>
          <w:szCs w:val="28"/>
        </w:rPr>
        <w:t>«</w:t>
      </w:r>
      <w:r w:rsidR="00081C6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A969E8">
        <w:rPr>
          <w:rFonts w:ascii="Times New Roman" w:hAnsi="Times New Roman" w:cs="Times New Roman"/>
          <w:bCs/>
          <w:sz w:val="28"/>
          <w:szCs w:val="28"/>
        </w:rPr>
        <w:t xml:space="preserve"> вестник»)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официальным средством массовой информации, учреждённым и издающимся в соответствии с Законом Российской Федерации </w:t>
      </w:r>
      <w:r w:rsidRPr="00A969E8">
        <w:rPr>
          <w:rFonts w:ascii="Times New Roman" w:hAnsi="Times New Roman" w:cs="Times New Roman"/>
          <w:sz w:val="28"/>
          <w:szCs w:val="28"/>
          <w:lang w:eastAsia="ru-RU"/>
        </w:rPr>
        <w:t>от 27.12.1991 № 2124-1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и Федеральным Законом от 06.10.2003 № 131-ФЗ «Об общих принципах организации местного самоуправления в Российской Федерации», распространяемым на территории </w:t>
      </w: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8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района Оренбургской области.</w:t>
      </w:r>
    </w:p>
    <w:p w14:paraId="00087E99" w14:textId="368A7E60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Pr="00A969E8">
        <w:rPr>
          <w:rFonts w:ascii="Times New Roman" w:hAnsi="Times New Roman" w:cs="Times New Roman"/>
          <w:bCs/>
          <w:sz w:val="28"/>
          <w:szCs w:val="28"/>
        </w:rPr>
        <w:t>«</w:t>
      </w:r>
      <w:r w:rsidR="00081C6B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Pr="00A969E8">
        <w:rPr>
          <w:rFonts w:ascii="Times New Roman" w:hAnsi="Times New Roman" w:cs="Times New Roman"/>
          <w:bCs/>
          <w:sz w:val="28"/>
          <w:szCs w:val="28"/>
        </w:rPr>
        <w:t xml:space="preserve"> вестника»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Совет депутатов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и Администрация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области.</w:t>
      </w:r>
    </w:p>
    <w:p w14:paraId="60ED5885" w14:textId="1DF81D16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69E8">
        <w:rPr>
          <w:rFonts w:ascii="Times New Roman" w:hAnsi="Times New Roman" w:cs="Times New Roman"/>
          <w:bCs/>
          <w:sz w:val="28"/>
          <w:szCs w:val="28"/>
        </w:rPr>
        <w:t>«</w:t>
      </w:r>
      <w:r w:rsidR="00081C6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A969E8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массовой информации в форме малотиражного периодического печатного издания.</w:t>
      </w:r>
    </w:p>
    <w:p w14:paraId="0C69D537" w14:textId="01EF5DE5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69E8">
        <w:rPr>
          <w:rFonts w:ascii="Times New Roman" w:hAnsi="Times New Roman" w:cs="Times New Roman"/>
          <w:bCs/>
          <w:sz w:val="28"/>
          <w:szCs w:val="28"/>
        </w:rPr>
        <w:t>«</w:t>
      </w:r>
      <w:r w:rsidR="00081C6B">
        <w:rPr>
          <w:rFonts w:ascii="Times New Roman" w:hAnsi="Times New Roman" w:cs="Times New Roman"/>
          <w:bCs/>
          <w:sz w:val="28"/>
          <w:szCs w:val="28"/>
        </w:rPr>
        <w:t>Александровский</w:t>
      </w:r>
      <w:r w:rsidRPr="00A969E8">
        <w:rPr>
          <w:rFonts w:ascii="Times New Roman" w:hAnsi="Times New Roman" w:cs="Times New Roman"/>
          <w:bCs/>
          <w:sz w:val="28"/>
          <w:szCs w:val="28"/>
        </w:rPr>
        <w:t xml:space="preserve"> вестник»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издаётся исключительно с целью опубликования (издания) принятых </w:t>
      </w:r>
      <w:r w:rsidRPr="00A969E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муниципальных нормативных правовых и иных актов, проектов муниципальных правовых актов, </w:t>
      </w: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официальных сообщений и материалов органов местного самоуправления сельского поселения </w:t>
      </w:r>
      <w:r w:rsidR="0008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Александровского района Оренбургской области</w:t>
      </w:r>
    </w:p>
    <w:p w14:paraId="53255980" w14:textId="12D3E8AC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12 Закона Российской Федерации от 27.12.1991 № 2124-1 «О средствах массовой информации» «</w:t>
      </w:r>
      <w:r w:rsidR="00081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не подлежит государственной регистрации.</w:t>
      </w:r>
    </w:p>
    <w:p w14:paraId="5AE75805" w14:textId="307F4E25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Обязательному опубликованию в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Александровском вестнике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подлежат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соглашения, заключаемые между органами местного самоуправления, а также информационные сообщения, обязательное опубликование которых в периодическом печатном издании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предусмотрено действующим законодательством.</w:t>
      </w:r>
    </w:p>
    <w:p w14:paraId="78288D75" w14:textId="3AA45E29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14:paraId="46C7B2F2" w14:textId="49AA0CCC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издания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осуществляется за счёт средств местного бюджета.</w:t>
      </w:r>
    </w:p>
    <w:p w14:paraId="7628C80D" w14:textId="031AF167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издаётся на русском языке, форматом А5.</w:t>
      </w:r>
    </w:p>
    <w:p w14:paraId="158F8845" w14:textId="3F725B62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должен содержать:</w:t>
      </w:r>
    </w:p>
    <w:p w14:paraId="3E6B881F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наименование;</w:t>
      </w:r>
    </w:p>
    <w:p w14:paraId="3E51EAEC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соучредителях;</w:t>
      </w:r>
    </w:p>
    <w:p w14:paraId="67AE3B85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главного редактора;</w:t>
      </w:r>
    </w:p>
    <w:p w14:paraId="222E4AB7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выпуска и дата его выхода в свет;</w:t>
      </w:r>
    </w:p>
    <w:p w14:paraId="64F50972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тираж;</w:t>
      </w:r>
    </w:p>
    <w:p w14:paraId="277858BF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«Бесплатно»;</w:t>
      </w:r>
    </w:p>
    <w:p w14:paraId="4EF1544E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редакции, издателя, типографии;</w:t>
      </w:r>
    </w:p>
    <w:p w14:paraId="1B3C01AA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в случаях, предусмотренных Федеральным законом от 29.12.2010 № 436-ФЗ «О защите детей от информации, причиняющей вред их здоровью и развитию».</w:t>
      </w:r>
    </w:p>
    <w:p w14:paraId="68189B9D" w14:textId="77777777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Публикуемые нормативные правовые акты должны содержать наименование, дату принятия (издания), регистрационный номер, орган, принявший акт.</w:t>
      </w:r>
    </w:p>
    <w:p w14:paraId="1316D378" w14:textId="43B8BF2D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издаётся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раза в месяц.</w:t>
      </w:r>
    </w:p>
    <w:p w14:paraId="6DBB589D" w14:textId="2D337B50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определяется главным редактором в соответствии с Законом Российской Федерации от 27.12.1991 № 2124-1 «О средствах массовой информации», но должен быть не менее 20 экземпляров.</w:t>
      </w:r>
    </w:p>
    <w:p w14:paraId="47437DD0" w14:textId="05B4D77E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вестника», заместитель редактора, члены редакционной коллегии назначаются постановлением администрации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из числа сотрудников органов местного самоуправления сельского поселения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области, муниципальных учреждений и исполняют свои обязанности безвозмездно.</w:t>
      </w:r>
    </w:p>
    <w:p w14:paraId="033E7B4B" w14:textId="0D960B37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принимает решение о включении в очередной номер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поступающих к нему материалов, утверждает состав и макет очередного номера, подписывает номер в печать.</w:t>
      </w:r>
    </w:p>
    <w:p w14:paraId="0F0CA0D9" w14:textId="36E2E258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вестника»:</w:t>
      </w:r>
    </w:p>
    <w:p w14:paraId="72836BF0" w14:textId="0764D45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вопросы, связанные с распространением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вестника»;</w:t>
      </w:r>
    </w:p>
    <w:p w14:paraId="36D0D57E" w14:textId="3236FC82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совещательным органом при редакторе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по всем вопросам, связанным с его изданием.</w:t>
      </w:r>
    </w:p>
    <w:p w14:paraId="049B0DA1" w14:textId="472C0E52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широкого распространения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создаётся его официальная электронная версия, которая размещается на официальном сайте сельского поселения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 в сети «Интернет».</w:t>
      </w:r>
    </w:p>
    <w:p w14:paraId="4B669E92" w14:textId="06EA4F3D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вестника» размещаются на информационных стендах в населённых пунктах сельсовета.</w:t>
      </w:r>
    </w:p>
    <w:p w14:paraId="3ADE3303" w14:textId="6C93B3EF" w:rsidR="00F12D5F" w:rsidRPr="00A969E8" w:rsidRDefault="00000000" w:rsidP="00A969E8">
      <w:pPr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подлежит обязательной рассылке в следующие учреждения и организации:</w:t>
      </w:r>
    </w:p>
    <w:p w14:paraId="7957CA1C" w14:textId="566AEAD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DB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DB7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Александровского района Оренбургской области;</w:t>
      </w:r>
    </w:p>
    <w:p w14:paraId="37F19413" w14:textId="4C14DB82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8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Александровского района Оренбургской области;</w:t>
      </w:r>
    </w:p>
    <w:p w14:paraId="49CA7924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 Оренбургской области;</w:t>
      </w:r>
    </w:p>
    <w:p w14:paraId="7796248E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sz w:val="28"/>
          <w:szCs w:val="28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Александровского района Оренбургской области;</w:t>
      </w:r>
    </w:p>
    <w:p w14:paraId="56054A8E" w14:textId="77777777" w:rsidR="00F12D5F" w:rsidRPr="00A969E8" w:rsidRDefault="00000000" w:rsidP="00A969E8">
      <w:pPr>
        <w:numPr>
          <w:ilvl w:val="1"/>
          <w:numId w:val="2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культуры Александровского района Оренбургской области «Централизованная </w:t>
      </w:r>
      <w:proofErr w:type="spellStart"/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9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система».</w:t>
      </w:r>
    </w:p>
    <w:p w14:paraId="240A03E0" w14:textId="77777777" w:rsidR="00F12D5F" w:rsidRPr="00A969E8" w:rsidRDefault="00F12D5F" w:rsidP="00A969E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37D7F" w14:textId="77777777" w:rsidR="00F12D5F" w:rsidRPr="00A969E8" w:rsidRDefault="00000000" w:rsidP="00A969E8">
      <w:pPr>
        <w:widowControl w:val="0"/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E8">
        <w:rPr>
          <w:rFonts w:ascii="Times New Roman" w:eastAsia="Arial" w:hAnsi="Times New Roman" w:cs="Times New Roman"/>
          <w:sz w:val="28"/>
          <w:szCs w:val="28"/>
        </w:rPr>
        <w:t>__________________</w:t>
      </w:r>
    </w:p>
    <w:sectPr w:rsidR="00F12D5F" w:rsidRPr="00A969E8"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084"/>
    <w:multiLevelType w:val="multilevel"/>
    <w:tmpl w:val="6DDE591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9766D0"/>
    <w:multiLevelType w:val="multilevel"/>
    <w:tmpl w:val="05F6116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 w16cid:durableId="1970158390">
    <w:abstractNumId w:val="0"/>
  </w:num>
  <w:num w:numId="2" w16cid:durableId="65086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5F"/>
    <w:rsid w:val="00081C6B"/>
    <w:rsid w:val="001B43EA"/>
    <w:rsid w:val="00457AC6"/>
    <w:rsid w:val="00A969E8"/>
    <w:rsid w:val="00C87F71"/>
    <w:rsid w:val="00CA279D"/>
    <w:rsid w:val="00DB7366"/>
    <w:rsid w:val="00F12D5F"/>
    <w:rsid w:val="00F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55F2"/>
  <w15:docId w15:val="{DBA80BF7-4C0B-4AAF-9CCB-5EB27AE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widowControl w:val="0"/>
      <w:numPr>
        <w:ilvl w:val="6"/>
        <w:numId w:val="1"/>
      </w:numPr>
      <w:outlineLvl w:val="6"/>
    </w:pPr>
    <w:rPr>
      <w:rFonts w:ascii="PT Astra Serif" w:eastAsia="Arial" w:hAnsi="PT Astra Serif"/>
      <w:iCs/>
      <w:sz w:val="24"/>
    </w:rPr>
  </w:style>
  <w:style w:type="paragraph" w:styleId="8">
    <w:name w:val="heading 8"/>
    <w:basedOn w:val="a"/>
    <w:qFormat/>
    <w:pPr>
      <w:keepNext/>
      <w:keepLines/>
      <w:spacing w:before="320" w:after="20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qFormat/>
    <w:rPr>
      <w:sz w:val="48"/>
      <w:szCs w:val="48"/>
    </w:rPr>
  </w:style>
  <w:style w:type="character" w:customStyle="1" w:styleId="SubtitleChar">
    <w:name w:val="Subtitle Char"/>
    <w:basedOn w:val="a0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FooterChar">
    <w:name w:val="Footer Char"/>
    <w:basedOn w:val="a0"/>
    <w:qFormat/>
  </w:style>
  <w:style w:type="character" w:customStyle="1" w:styleId="CaptionChar">
    <w:name w:val="Caption Char"/>
    <w:qFormat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4">
    <w:name w:val="Символ сноски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5">
    <w:name w:val="footnote reference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qFormat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6">
    <w:name w:val="Символ концевой сноски"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qFormat/>
  </w:style>
  <w:style w:type="character" w:customStyle="1" w:styleId="aa">
    <w:name w:val="Нижний колонтитул Знак"/>
    <w:basedOn w:val="a0"/>
    <w:qFormat/>
  </w:style>
  <w:style w:type="character" w:customStyle="1" w:styleId="70">
    <w:name w:val="Заголовок 7 Знак"/>
    <w:basedOn w:val="a0"/>
    <w:qFormat/>
    <w:rPr>
      <w:rFonts w:ascii="PT Astra Serif" w:eastAsia="Arial" w:hAnsi="PT Astra Serif" w:cs="Arial"/>
      <w:iCs/>
      <w:sz w:val="24"/>
    </w:rPr>
  </w:style>
  <w:style w:type="character" w:customStyle="1" w:styleId="FontStyle13">
    <w:name w:val="Font Style13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WW8Num2z1">
    <w:name w:val="WW8Num2z1"/>
    <w:qFormat/>
  </w:style>
  <w:style w:type="character" w:customStyle="1" w:styleId="ac">
    <w:name w:val="Абзац списка Знак"/>
    <w:qFormat/>
  </w:style>
  <w:style w:type="character" w:customStyle="1" w:styleId="ad">
    <w:name w:val="Текст сноски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Маркеры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</w:style>
  <w:style w:type="character" w:customStyle="1" w:styleId="WW8Num5z0">
    <w:name w:val="WW8Num5z0"/>
    <w:qFormat/>
    <w:rPr>
      <w:b w:val="0"/>
    </w:rPr>
  </w:style>
  <w:style w:type="character" w:customStyle="1" w:styleId="af">
    <w:name w:val="Символ нумерации"/>
    <w:qFormat/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Body Text"/>
    <w:basedOn w:val="a"/>
    <w:pPr>
      <w:widowControl w:val="0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ascii="Calibri" w:hAnsi="Calibri"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f0"/>
  </w:style>
  <w:style w:type="paragraph" w:styleId="af5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qFormat/>
    <w:pPr>
      <w:ind w:left="720" w:right="720"/>
    </w:pPr>
    <w:rPr>
      <w:i/>
    </w:rPr>
  </w:style>
  <w:style w:type="paragraph" w:styleId="af6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endnote text"/>
    <w:basedOn w:val="a"/>
    <w:rPr>
      <w:sz w:val="20"/>
    </w:rPr>
  </w:style>
  <w:style w:type="paragraph" w:styleId="11">
    <w:name w:val="toc 1"/>
    <w:basedOn w:val="a"/>
    <w:link w:val="10"/>
    <w:pPr>
      <w:spacing w:after="57"/>
    </w:pPr>
  </w:style>
  <w:style w:type="paragraph" w:styleId="21">
    <w:name w:val="toc 2"/>
    <w:basedOn w:val="a"/>
    <w:link w:val="20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1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8">
    <w:name w:val="TOC Heading"/>
  </w:style>
  <w:style w:type="paragraph" w:styleId="af9">
    <w:name w:val="table of figures"/>
    <w:basedOn w:val="a"/>
    <w:qFormat/>
  </w:style>
  <w:style w:type="paragraph" w:styleId="afa">
    <w:name w:val="List Paragraph"/>
    <w:basedOn w:val="a"/>
    <w:qFormat/>
    <w:pPr>
      <w:spacing w:after="200"/>
      <w:ind w:left="720"/>
      <w:contextualSpacing/>
    </w:p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c">
    <w:name w:val="Верхний и нижний колонтитулы"/>
    <w:basedOn w:val="a"/>
    <w:qFormat/>
  </w:style>
  <w:style w:type="paragraph" w:customStyle="1" w:styleId="afd">
    <w:name w:val="Колонтитул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qFormat/>
    <w:pPr>
      <w:widowControl w:val="0"/>
      <w:spacing w:line="268" w:lineRule="exact"/>
      <w:ind w:firstLine="686"/>
    </w:pPr>
    <w:rPr>
      <w:rFonts w:ascii="Times New Roman" w:eastAsia="Arial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paragraph" w:customStyle="1" w:styleId="12">
    <w:name w:val="Знак сноски1"/>
    <w:basedOn w:val="a"/>
    <w:qFormat/>
    <w:rPr>
      <w:rFonts w:eastAsia="Times New Roman" w:cs="Times New Roman"/>
      <w:sz w:val="20"/>
      <w:szCs w:val="20"/>
      <w:vertAlign w:val="superscript"/>
    </w:rPr>
  </w:style>
  <w:style w:type="paragraph" w:styleId="aff1">
    <w:name w:val="footnote text"/>
    <w:basedOn w:val="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No Spacing"/>
    <w:qFormat/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widowControl w:val="0"/>
      <w:spacing w:before="280" w:after="119"/>
    </w:pPr>
    <w:rPr>
      <w:color w:val="000000"/>
      <w:sz w:val="24"/>
      <w:szCs w:val="24"/>
      <w:lang w:eastAsia="zh-CN" w:bidi="hi-IN"/>
    </w:r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paragraph" w:customStyle="1" w:styleId="aff4">
    <w:name w:val="Обычный (веб)"/>
    <w:basedOn w:val="a"/>
    <w:rsid w:val="00A969E8"/>
    <w:pPr>
      <w:widowControl w:val="0"/>
      <w:spacing w:before="280" w:after="119"/>
      <w:jc w:val="left"/>
    </w:pPr>
    <w:rPr>
      <w:rFonts w:ascii="Liberation Serif" w:eastAsia="SimSun" w:hAnsi="Liberation Serif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dc:description/>
  <cp:lastModifiedBy>ggg Yfn</cp:lastModifiedBy>
  <cp:revision>5</cp:revision>
  <cp:lastPrinted>2023-03-29T05:07:00Z</cp:lastPrinted>
  <dcterms:created xsi:type="dcterms:W3CDTF">2023-03-24T07:14:00Z</dcterms:created>
  <dcterms:modified xsi:type="dcterms:W3CDTF">2023-03-29T05:11:00Z</dcterms:modified>
  <dc:language>ru-RU</dc:language>
</cp:coreProperties>
</file>