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04" w:rsidRPr="00FC6004" w:rsidRDefault="00D33C27" w:rsidP="00FC6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C6004">
        <w:rPr>
          <w:rFonts w:ascii="Times New Roman" w:hAnsi="Times New Roman" w:cs="Times New Roman"/>
          <w:b/>
          <w:sz w:val="28"/>
          <w:szCs w:val="28"/>
        </w:rPr>
        <w:t>орядок совер</w:t>
      </w:r>
      <w:r w:rsidR="00FC6004" w:rsidRPr="00FC6004">
        <w:rPr>
          <w:rFonts w:ascii="Times New Roman" w:hAnsi="Times New Roman" w:cs="Times New Roman"/>
          <w:b/>
          <w:sz w:val="28"/>
          <w:szCs w:val="28"/>
        </w:rPr>
        <w:t xml:space="preserve">шения сделок с недвижимостью, собственником доли в которой является </w:t>
      </w:r>
      <w:r w:rsidR="00F9032F">
        <w:rPr>
          <w:rFonts w:ascii="Times New Roman" w:hAnsi="Times New Roman" w:cs="Times New Roman"/>
          <w:b/>
          <w:sz w:val="28"/>
          <w:szCs w:val="28"/>
        </w:rPr>
        <w:t>несовершеннолетний</w:t>
      </w:r>
    </w:p>
    <w:p w:rsidR="00FC6004" w:rsidRPr="00FC6004" w:rsidRDefault="00FC6004" w:rsidP="00FC6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C27" w:rsidRDefault="00D33C27" w:rsidP="00D33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27">
        <w:rPr>
          <w:rFonts w:ascii="Times New Roman" w:hAnsi="Times New Roman" w:cs="Times New Roman"/>
          <w:sz w:val="28"/>
          <w:szCs w:val="28"/>
        </w:rPr>
        <w:t>Лица, не достигшие 14-летнего возраста, в сделках не участвуют, их интересы представляют родители, усыновители или опекуны (п. 1 ст. 28, ст. 172 ГК РФ).</w:t>
      </w:r>
    </w:p>
    <w:p w:rsidR="00D33C27" w:rsidRPr="00D33C27" w:rsidRDefault="00D33C27" w:rsidP="00D33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27">
        <w:rPr>
          <w:rFonts w:ascii="Times New Roman" w:hAnsi="Times New Roman" w:cs="Times New Roman"/>
          <w:sz w:val="28"/>
          <w:szCs w:val="28"/>
        </w:rPr>
        <w:t>Если в сделке по продаже недвижимости участвуют несовершеннолетние в возрасте от 14 до 18 лет, то такая сделка проводится только с письменного согласия их родителей или законных представителей. Если сделка была совершена без согласия законных представителей ребенка, она может быть признана судом недействительной (п. 1 ст. 26, ст. 175 ГК РФ).</w:t>
      </w:r>
    </w:p>
    <w:p w:rsidR="00D33C27" w:rsidRPr="00D33C27" w:rsidRDefault="00D33C27" w:rsidP="00D33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27">
        <w:rPr>
          <w:rFonts w:ascii="Times New Roman" w:hAnsi="Times New Roman" w:cs="Times New Roman"/>
          <w:sz w:val="28"/>
          <w:szCs w:val="28"/>
        </w:rPr>
        <w:t xml:space="preserve">При этом, как в первом, так и во втором случае, законные представители должны предварительно заручиться разрешением органа опеки и попечительства (п. 2 ст. 37 ГК РФ; п. 3 ст. 60 СК РФ; ч. 1 ст. 21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Pr="00D33C27">
        <w:rPr>
          <w:rFonts w:ascii="Times New Roman" w:hAnsi="Times New Roman" w:cs="Times New Roman"/>
          <w:sz w:val="28"/>
          <w:szCs w:val="28"/>
        </w:rPr>
        <w:t>акона от 24.04.2008</w:t>
      </w:r>
      <w:r w:rsidR="00F9032F">
        <w:rPr>
          <w:rFonts w:ascii="Times New Roman" w:hAnsi="Times New Roman" w:cs="Times New Roman"/>
          <w:sz w:val="28"/>
          <w:szCs w:val="28"/>
        </w:rPr>
        <w:t> г.</w:t>
      </w:r>
      <w:r w:rsidRPr="00D33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9032F">
        <w:rPr>
          <w:rFonts w:ascii="Times New Roman" w:hAnsi="Times New Roman" w:cs="Times New Roman"/>
          <w:sz w:val="28"/>
          <w:szCs w:val="28"/>
        </w:rPr>
        <w:t> </w:t>
      </w:r>
      <w:r w:rsidRPr="00D33C27">
        <w:rPr>
          <w:rFonts w:ascii="Times New Roman" w:hAnsi="Times New Roman" w:cs="Times New Roman"/>
          <w:sz w:val="28"/>
          <w:szCs w:val="28"/>
        </w:rPr>
        <w:t>48-ФЗ</w:t>
      </w:r>
      <w:r>
        <w:rPr>
          <w:rFonts w:ascii="Times New Roman" w:hAnsi="Times New Roman" w:cs="Times New Roman"/>
          <w:sz w:val="28"/>
          <w:szCs w:val="28"/>
        </w:rPr>
        <w:t xml:space="preserve"> «Об опеке и попечительстве»</w:t>
      </w:r>
      <w:r w:rsidRPr="00D33C27">
        <w:rPr>
          <w:rFonts w:ascii="Times New Roman" w:hAnsi="Times New Roman" w:cs="Times New Roman"/>
          <w:sz w:val="28"/>
          <w:szCs w:val="28"/>
        </w:rPr>
        <w:t>).</w:t>
      </w:r>
    </w:p>
    <w:p w:rsidR="00D33C27" w:rsidRDefault="00D33C27" w:rsidP="00D33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27">
        <w:rPr>
          <w:rFonts w:ascii="Times New Roman" w:hAnsi="Times New Roman" w:cs="Times New Roman"/>
          <w:sz w:val="28"/>
          <w:szCs w:val="28"/>
        </w:rPr>
        <w:t>Недвижимость, собственником которой является ребенок, является исключительно его имуществом. Родители, усыновители и опекуны не могут по своей воле продать, обменять, подарить, сдать в аренду, разделить или выделить доли из имущества ребенка без предварительного разрешения органов опеки и попечительства (п. 1 ст. 28 ГК РФ; п. 3 ст. 60 СК РФ).</w:t>
      </w:r>
    </w:p>
    <w:p w:rsidR="000A45D2" w:rsidRDefault="000A45D2" w:rsidP="000A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04">
        <w:rPr>
          <w:rFonts w:ascii="Times New Roman" w:hAnsi="Times New Roman" w:cs="Times New Roman"/>
          <w:sz w:val="28"/>
          <w:szCs w:val="28"/>
        </w:rPr>
        <w:t xml:space="preserve">Если лицо, достигшее 16-летнего возраста,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FC6004">
        <w:rPr>
          <w:rFonts w:ascii="Times New Roman" w:hAnsi="Times New Roman" w:cs="Times New Roman"/>
          <w:sz w:val="28"/>
          <w:szCs w:val="28"/>
        </w:rPr>
        <w:t>эмансип</w:t>
      </w:r>
      <w:r>
        <w:rPr>
          <w:rFonts w:ascii="Times New Roman" w:hAnsi="Times New Roman" w:cs="Times New Roman"/>
          <w:sz w:val="28"/>
          <w:szCs w:val="28"/>
        </w:rPr>
        <w:t xml:space="preserve">ировано, то есть </w:t>
      </w:r>
      <w:r w:rsidRPr="00FC6004">
        <w:rPr>
          <w:rFonts w:ascii="Times New Roman" w:hAnsi="Times New Roman" w:cs="Times New Roman"/>
          <w:sz w:val="28"/>
          <w:szCs w:val="28"/>
        </w:rPr>
        <w:t>объявлен</w:t>
      </w:r>
      <w:r>
        <w:rPr>
          <w:rFonts w:ascii="Times New Roman" w:hAnsi="Times New Roman" w:cs="Times New Roman"/>
          <w:sz w:val="28"/>
          <w:szCs w:val="28"/>
        </w:rPr>
        <w:t xml:space="preserve">о полностью дееспособным (ст. </w:t>
      </w:r>
      <w:r w:rsidRPr="00FC6004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>ГК РФ)</w:t>
      </w:r>
      <w:r w:rsidRPr="00FC6004">
        <w:rPr>
          <w:rFonts w:ascii="Times New Roman" w:hAnsi="Times New Roman" w:cs="Times New Roman"/>
          <w:sz w:val="28"/>
          <w:szCs w:val="28"/>
        </w:rPr>
        <w:t>, то оно вправе распоряжаться своей недвижимостью как полноценный взрослый человек, не дожидаясь решения органов опеки и попечительства. В таком случае, продажа доли этого ребенка не будет отличаться от продажи доли взрослого совершеннолетнего собственника.</w:t>
      </w:r>
    </w:p>
    <w:p w:rsidR="00FC6004" w:rsidRPr="00FC6004" w:rsidRDefault="00FC6004" w:rsidP="00D33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04">
        <w:rPr>
          <w:rFonts w:ascii="Times New Roman" w:hAnsi="Times New Roman" w:cs="Times New Roman"/>
          <w:sz w:val="28"/>
          <w:szCs w:val="28"/>
        </w:rPr>
        <w:t>Основное, что интересует органы опеки и попечительства при про</w:t>
      </w:r>
      <w:r w:rsidR="00A17F37">
        <w:rPr>
          <w:rFonts w:ascii="Times New Roman" w:hAnsi="Times New Roman" w:cs="Times New Roman"/>
          <w:sz w:val="28"/>
          <w:szCs w:val="28"/>
        </w:rPr>
        <w:t xml:space="preserve">даже доли ребёнка в квартире, – </w:t>
      </w:r>
      <w:r w:rsidRPr="00FC6004">
        <w:rPr>
          <w:rFonts w:ascii="Times New Roman" w:hAnsi="Times New Roman" w:cs="Times New Roman"/>
          <w:sz w:val="28"/>
          <w:szCs w:val="28"/>
        </w:rPr>
        <w:t xml:space="preserve">чтобы его положение и условия жизни как в настоящем, так и в будущем, не ухудшились от совершения данной сделки. </w:t>
      </w:r>
    </w:p>
    <w:p w:rsidR="000A45D2" w:rsidRDefault="000A45D2" w:rsidP="000A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опеки и попечительства могут отказать </w:t>
      </w:r>
      <w:r w:rsidRPr="000A45D2">
        <w:rPr>
          <w:rFonts w:ascii="Times New Roman" w:hAnsi="Times New Roman" w:cs="Times New Roman"/>
          <w:sz w:val="28"/>
          <w:szCs w:val="28"/>
        </w:rPr>
        <w:t>могут если:</w:t>
      </w:r>
    </w:p>
    <w:p w:rsidR="000A45D2" w:rsidRPr="000A45D2" w:rsidRDefault="000A45D2" w:rsidP="000A45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D2">
        <w:rPr>
          <w:rFonts w:ascii="Times New Roman" w:hAnsi="Times New Roman" w:cs="Times New Roman"/>
          <w:sz w:val="28"/>
          <w:szCs w:val="28"/>
        </w:rPr>
        <w:t>на новом месте жительства площадь в квадратных метрах, принадлежащая ребенку, будет меньше, чем на прошлом;</w:t>
      </w:r>
    </w:p>
    <w:p w:rsidR="000A45D2" w:rsidRPr="000A45D2" w:rsidRDefault="000A45D2" w:rsidP="000A45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D2">
        <w:rPr>
          <w:rFonts w:ascii="Times New Roman" w:hAnsi="Times New Roman" w:cs="Times New Roman"/>
          <w:sz w:val="28"/>
          <w:szCs w:val="28"/>
        </w:rPr>
        <w:t>площадь нового жилья будет больше, но при этом доля ребенка будет значительно меньшей рыночной стоимостью;</w:t>
      </w:r>
    </w:p>
    <w:p w:rsidR="000A45D2" w:rsidRPr="000A45D2" w:rsidRDefault="000A45D2" w:rsidP="000A45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D2">
        <w:rPr>
          <w:rFonts w:ascii="Times New Roman" w:hAnsi="Times New Roman" w:cs="Times New Roman"/>
          <w:sz w:val="28"/>
          <w:szCs w:val="28"/>
        </w:rPr>
        <w:t>в новом жилье у ребенка несравнимые жилищные условия. К ним относится обязательное наличие водоснабжения, электричества, отопления, водоотвода. Также учитывается экологическая обстановка в регионе, расстояние до школы и других важных объектов;</w:t>
      </w:r>
    </w:p>
    <w:p w:rsidR="000A45D2" w:rsidRPr="000A45D2" w:rsidRDefault="000A45D2" w:rsidP="000A45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D2">
        <w:rPr>
          <w:rFonts w:ascii="Times New Roman" w:hAnsi="Times New Roman" w:cs="Times New Roman"/>
          <w:sz w:val="28"/>
          <w:szCs w:val="28"/>
        </w:rPr>
        <w:t>новое жилье приобретается в строящемся доме или в ипотеке.</w:t>
      </w:r>
    </w:p>
    <w:p w:rsidR="000A45D2" w:rsidRPr="000A45D2" w:rsidRDefault="000A45D2" w:rsidP="000A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5D2">
        <w:rPr>
          <w:rFonts w:ascii="Times New Roman" w:hAnsi="Times New Roman" w:cs="Times New Roman"/>
          <w:sz w:val="28"/>
          <w:szCs w:val="28"/>
        </w:rPr>
        <w:t>Исходя из интересов ребенка органы опеки на продажу жилья могут</w:t>
      </w:r>
      <w:proofErr w:type="gramEnd"/>
      <w:r w:rsidRPr="000A45D2">
        <w:rPr>
          <w:rFonts w:ascii="Times New Roman" w:hAnsi="Times New Roman" w:cs="Times New Roman"/>
          <w:sz w:val="28"/>
          <w:szCs w:val="28"/>
        </w:rPr>
        <w:t xml:space="preserve"> дать согласие, если семье срочно нужны деньги на лечение ребенка, даже если новые жилищные условия будут хуже.</w:t>
      </w:r>
    </w:p>
    <w:p w:rsidR="000A45D2" w:rsidRPr="000A45D2" w:rsidRDefault="000A45D2" w:rsidP="000A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004" w:rsidRPr="00FC6004" w:rsidRDefault="000A45D2" w:rsidP="000A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D2">
        <w:rPr>
          <w:rFonts w:ascii="Times New Roman" w:hAnsi="Times New Roman" w:cs="Times New Roman"/>
          <w:sz w:val="28"/>
          <w:szCs w:val="28"/>
        </w:rPr>
        <w:lastRenderedPageBreak/>
        <w:t>В отдельных случаях допускается продажа жилья, если средства от продажи доли ребенка будут зачислены на его банковский счет.</w:t>
      </w:r>
    </w:p>
    <w:p w:rsidR="00F9032F" w:rsidRDefault="00F9032F" w:rsidP="00FC6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32F" w:rsidRDefault="00F9032F" w:rsidP="00F9032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742B5" w:rsidRPr="00F9032F" w:rsidRDefault="00F9032F" w:rsidP="00F9032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sectPr w:rsidR="005742B5" w:rsidRPr="00F9032F" w:rsidSect="008A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028D3"/>
    <w:multiLevelType w:val="hybridMultilevel"/>
    <w:tmpl w:val="AAD6771A"/>
    <w:lvl w:ilvl="0" w:tplc="F0DE19D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FC6004"/>
    <w:rsid w:val="000A45D2"/>
    <w:rsid w:val="00382FEB"/>
    <w:rsid w:val="005742B5"/>
    <w:rsid w:val="00703EE9"/>
    <w:rsid w:val="008A2D20"/>
    <w:rsid w:val="00A17F37"/>
    <w:rsid w:val="00D33C27"/>
    <w:rsid w:val="00F9032F"/>
    <w:rsid w:val="00FC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30014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000">
          <w:marLeft w:val="0"/>
          <w:marRight w:val="1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089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2533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2021-10-28T07:02:00Z</dcterms:created>
  <dcterms:modified xsi:type="dcterms:W3CDTF">2021-10-28T07:02:00Z</dcterms:modified>
</cp:coreProperties>
</file>