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A53E" w14:textId="0A53BE58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Российская Федерация                  </w:t>
      </w:r>
      <w:r w:rsidRPr="008D651E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8D651E">
        <w:rPr>
          <w:rFonts w:ascii="Times New Roman" w:hAnsi="Times New Roman"/>
          <w:b/>
          <w:sz w:val="28"/>
          <w:szCs w:val="28"/>
          <w:lang w:eastAsia="ar-SA"/>
        </w:rPr>
        <w:tab/>
      </w:r>
    </w:p>
    <w:p w14:paraId="650DFE6F" w14:textId="6E2E9636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          Совет депутатов                                     </w:t>
      </w:r>
    </w:p>
    <w:p w14:paraId="64E6CA07" w14:textId="77777777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</w:t>
      </w:r>
    </w:p>
    <w:p w14:paraId="04E1695B" w14:textId="77777777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Александровский сельсовет</w:t>
      </w:r>
    </w:p>
    <w:p w14:paraId="5693705E" w14:textId="77777777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  Александровского района</w:t>
      </w:r>
    </w:p>
    <w:p w14:paraId="714ABBB5" w14:textId="77777777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    Оренбургской области                                        </w:t>
      </w:r>
    </w:p>
    <w:p w14:paraId="5B100EBB" w14:textId="77777777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           четвертый созыв</w:t>
      </w:r>
    </w:p>
    <w:p w14:paraId="1211FF11" w14:textId="77777777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             </w:t>
      </w:r>
    </w:p>
    <w:p w14:paraId="5772EE90" w14:textId="77777777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                РЕШЕНИЕ</w:t>
      </w:r>
    </w:p>
    <w:p w14:paraId="6F36FDC6" w14:textId="77777777" w:rsidR="008D651E" w:rsidRP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14:paraId="7B9113D8" w14:textId="2F28E1E6" w:rsid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         от </w:t>
      </w:r>
      <w:r w:rsidR="001833F6">
        <w:rPr>
          <w:rFonts w:ascii="Times New Roman" w:hAnsi="Times New Roman"/>
          <w:b/>
          <w:sz w:val="28"/>
          <w:szCs w:val="28"/>
          <w:lang w:eastAsia="ar-SA"/>
        </w:rPr>
        <w:t>24</w:t>
      </w: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.03.2021 № </w:t>
      </w:r>
      <w:r w:rsidR="001833F6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0953F8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14:paraId="2BB2919D" w14:textId="1E12942C" w:rsidR="008D651E" w:rsidRDefault="008D651E" w:rsidP="008D651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D651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14:paraId="3ED8E322" w14:textId="004FC718" w:rsidR="00900C96" w:rsidRPr="00FD3331" w:rsidRDefault="00900C96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>Об</w:t>
      </w:r>
      <w:r w:rsidR="001833F6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утверждении</w:t>
      </w:r>
      <w:r w:rsidR="00180D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="00180DD6">
        <w:rPr>
          <w:rFonts w:ascii="Times New Roman" w:hAnsi="Times New Roman"/>
          <w:bCs/>
          <w:sz w:val="28"/>
          <w:szCs w:val="28"/>
        </w:rPr>
        <w:t xml:space="preserve"> </w:t>
      </w:r>
      <w:r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Pr="00900C96">
        <w:rPr>
          <w:rFonts w:ascii="Times New Roman" w:hAnsi="Times New Roman"/>
          <w:bCs/>
          <w:sz w:val="28"/>
          <w:szCs w:val="28"/>
        </w:rPr>
        <w:t>проведения</w:t>
      </w:r>
      <w:proofErr w:type="gramEnd"/>
      <w:r w:rsidR="001833F6">
        <w:rPr>
          <w:rFonts w:ascii="Times New Roman" w:hAnsi="Times New Roman"/>
          <w:bCs/>
          <w:sz w:val="28"/>
          <w:szCs w:val="28"/>
        </w:rPr>
        <w:t xml:space="preserve"> </w:t>
      </w:r>
      <w:r w:rsidRPr="00900C96">
        <w:rPr>
          <w:rFonts w:ascii="Times New Roman" w:hAnsi="Times New Roman"/>
          <w:bCs/>
          <w:sz w:val="28"/>
          <w:szCs w:val="28"/>
        </w:rPr>
        <w:t>конкурсного отбора 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</w:t>
      </w:r>
      <w:r w:rsidR="008D651E">
        <w:rPr>
          <w:rFonts w:ascii="Times New Roman" w:hAnsi="Times New Roman"/>
          <w:bCs/>
          <w:sz w:val="28"/>
          <w:szCs w:val="28"/>
        </w:rPr>
        <w:t xml:space="preserve"> </w:t>
      </w:r>
      <w:r w:rsidRPr="00900C9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8D651E">
        <w:rPr>
          <w:rFonts w:ascii="Times New Roman" w:hAnsi="Times New Roman"/>
          <w:bCs/>
          <w:sz w:val="28"/>
          <w:szCs w:val="28"/>
        </w:rPr>
        <w:t xml:space="preserve"> Александровский сельсовет Александровского района Оренбургской области</w:t>
      </w:r>
    </w:p>
    <w:p w14:paraId="218E5EB4" w14:textId="53536C95"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t xml:space="preserve">                       </w:t>
      </w:r>
    </w:p>
    <w:p w14:paraId="4A1E064D" w14:textId="5641BC59" w:rsidR="0035233A" w:rsidRDefault="00900C96" w:rsidP="008D6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муниципальном образовании</w:t>
      </w:r>
      <w:r w:rsidR="008D651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1833F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А</w:t>
      </w:r>
      <w:r w:rsidR="008D651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лександровский сельсовет </w:t>
      </w:r>
      <w:r w:rsidR="001833F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А</w:t>
      </w:r>
      <w:r w:rsidR="008D651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лександровского района Оренбургской области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8D651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Совета депутатов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8D651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Александровский сельсовет </w:t>
      </w:r>
      <w:r w:rsidR="001833F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А</w:t>
      </w:r>
      <w:r w:rsidR="008D651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лександровского района </w:t>
      </w:r>
      <w:r w:rsidR="001833F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</w:t>
      </w:r>
      <w:r w:rsidR="008D651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ренбургской области от «</w:t>
      </w:r>
      <w:r w:rsidR="001833F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24</w:t>
      </w:r>
      <w:r w:rsidR="008D651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»</w:t>
      </w:r>
      <w:r w:rsidR="001833F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марта </w:t>
      </w:r>
      <w:r w:rsidR="008D651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2021 №</w:t>
      </w:r>
      <w:r w:rsidR="001833F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31,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35233A">
        <w:rPr>
          <w:rFonts w:ascii="Times New Roman" w:hAnsi="Times New Roman"/>
          <w:sz w:val="28"/>
          <w:szCs w:val="28"/>
        </w:rPr>
        <w:t>стать</w:t>
      </w:r>
      <w:r w:rsidR="008D651E">
        <w:rPr>
          <w:rFonts w:ascii="Times New Roman" w:hAnsi="Times New Roman"/>
          <w:sz w:val="28"/>
          <w:szCs w:val="28"/>
        </w:rPr>
        <w:t xml:space="preserve">ей 23 </w:t>
      </w:r>
      <w:r w:rsidR="008D651E" w:rsidRPr="008D651E">
        <w:rPr>
          <w:rFonts w:ascii="Times New Roman" w:hAnsi="Times New Roman"/>
          <w:sz w:val="28"/>
          <w:szCs w:val="28"/>
        </w:rPr>
        <w:t>Устава</w:t>
      </w:r>
      <w:r w:rsidR="008D651E" w:rsidRPr="008D651E"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муниципального образования Александровский сельсовет Александровского района Оренбургской области, Совет депутатов РЕШИЛ</w:t>
      </w:r>
      <w:r w:rsidR="008D651E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14:paraId="7CE4A25E" w14:textId="77777777"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14:paraId="6A35EDA7" w14:textId="0EC6E844" w:rsidR="003C560E" w:rsidRDefault="00180DD6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60E" w:rsidRPr="003C56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C560E" w:rsidRPr="003C560E">
        <w:rPr>
          <w:rFonts w:ascii="Times New Roman" w:hAnsi="Times New Roman"/>
          <w:sz w:val="28"/>
          <w:szCs w:val="28"/>
        </w:rPr>
        <w:t>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="003C560E"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="003C560E"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8D651E" w:rsidRPr="008D651E">
        <w:rPr>
          <w:rFonts w:ascii="Times New Roman" w:hAnsi="Times New Roman"/>
          <w:iCs/>
          <w:sz w:val="28"/>
          <w:szCs w:val="28"/>
        </w:rPr>
        <w:t xml:space="preserve">муниципального образования Александровский сельсовет </w:t>
      </w:r>
      <w:r w:rsidR="001833F6">
        <w:rPr>
          <w:rFonts w:ascii="Times New Roman" w:hAnsi="Times New Roman"/>
          <w:iCs/>
          <w:sz w:val="28"/>
          <w:szCs w:val="28"/>
        </w:rPr>
        <w:t>А</w:t>
      </w:r>
      <w:r w:rsidR="008D651E" w:rsidRPr="008D651E">
        <w:rPr>
          <w:rFonts w:ascii="Times New Roman" w:hAnsi="Times New Roman"/>
          <w:iCs/>
          <w:sz w:val="28"/>
          <w:szCs w:val="28"/>
        </w:rPr>
        <w:t>лександровского района Оренбургской области</w:t>
      </w:r>
      <w:r w:rsidR="008D651E">
        <w:rPr>
          <w:rFonts w:ascii="Times New Roman" w:hAnsi="Times New Roman"/>
          <w:i/>
          <w:sz w:val="28"/>
          <w:szCs w:val="28"/>
        </w:rPr>
        <w:t xml:space="preserve"> </w:t>
      </w:r>
      <w:r w:rsidR="008D651E">
        <w:rPr>
          <w:rFonts w:ascii="Times New Roman" w:hAnsi="Times New Roman"/>
          <w:sz w:val="28"/>
          <w:szCs w:val="28"/>
        </w:rPr>
        <w:t>согласно</w:t>
      </w:r>
      <w:r w:rsidR="003C560E" w:rsidRPr="003C560E">
        <w:rPr>
          <w:rFonts w:ascii="Times New Roman" w:hAnsi="Times New Roman"/>
          <w:sz w:val="28"/>
          <w:szCs w:val="28"/>
        </w:rPr>
        <w:t xml:space="preserve"> приложению </w:t>
      </w:r>
      <w:r w:rsidR="003C560E">
        <w:rPr>
          <w:rFonts w:ascii="Times New Roman" w:hAnsi="Times New Roman"/>
          <w:sz w:val="28"/>
          <w:szCs w:val="28"/>
        </w:rPr>
        <w:t>1</w:t>
      </w:r>
      <w:r w:rsidR="003C560E"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="003C560E" w:rsidRPr="003C560E">
        <w:rPr>
          <w:rFonts w:ascii="Times New Roman" w:hAnsi="Times New Roman"/>
          <w:sz w:val="28"/>
          <w:szCs w:val="28"/>
        </w:rPr>
        <w:t xml:space="preserve"> </w:t>
      </w:r>
    </w:p>
    <w:p w14:paraId="31EB0319" w14:textId="2CC31F3B" w:rsidR="00837DEA" w:rsidRDefault="00180DD6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60E">
        <w:rPr>
          <w:rFonts w:ascii="Times New Roman" w:hAnsi="Times New Roman"/>
          <w:sz w:val="28"/>
          <w:szCs w:val="28"/>
        </w:rPr>
        <w:t xml:space="preserve">2 </w:t>
      </w:r>
      <w:r w:rsidR="003C560E" w:rsidRPr="003C560E">
        <w:rPr>
          <w:rFonts w:ascii="Times New Roman" w:hAnsi="Times New Roman"/>
          <w:sz w:val="28"/>
          <w:szCs w:val="28"/>
        </w:rPr>
        <w:t xml:space="preserve">Положение </w:t>
      </w:r>
      <w:r w:rsidR="003C560E">
        <w:rPr>
          <w:rFonts w:ascii="Times New Roman" w:hAnsi="Times New Roman"/>
          <w:sz w:val="28"/>
          <w:szCs w:val="28"/>
        </w:rPr>
        <w:t xml:space="preserve">о </w:t>
      </w:r>
      <w:r w:rsidR="003C560E"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 w:rsidR="003C560E">
        <w:rPr>
          <w:rFonts w:ascii="Times New Roman" w:hAnsi="Times New Roman"/>
          <w:sz w:val="28"/>
          <w:szCs w:val="28"/>
        </w:rPr>
        <w:t>2</w:t>
      </w:r>
      <w:r w:rsidR="003C560E"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14:paraId="100C394E" w14:textId="2F2867FE" w:rsidR="0035233A" w:rsidRDefault="00FC1DA8" w:rsidP="00180D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0DD6" w:rsidRPr="00180DD6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в сети Интернет.</w:t>
      </w:r>
    </w:p>
    <w:p w14:paraId="3FFF252D" w14:textId="77777777"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397" w:type="pct"/>
        <w:tblLook w:val="04A0" w:firstRow="1" w:lastRow="0" w:firstColumn="1" w:lastColumn="0" w:noHBand="0" w:noVBand="1"/>
      </w:tblPr>
      <w:tblGrid>
        <w:gridCol w:w="13838"/>
      </w:tblGrid>
      <w:tr w:rsidR="008D651E" w:rsidRPr="008D651E" w14:paraId="6DB7B4E9" w14:textId="77777777" w:rsidTr="009A0DE2">
        <w:tc>
          <w:tcPr>
            <w:tcW w:w="9464" w:type="dxa"/>
          </w:tcPr>
          <w:p w14:paraId="456A173E" w14:textId="77777777" w:rsidR="001833F6" w:rsidRDefault="008D651E" w:rsidP="008D651E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8D651E">
              <w:rPr>
                <w:rFonts w:ascii="Times New Roman" w:hAnsi="Times New Roman" w:cs="Calibri"/>
                <w:sz w:val="28"/>
                <w:szCs w:val="28"/>
              </w:rPr>
              <w:t xml:space="preserve">Глава муниципального образования                </w:t>
            </w:r>
            <w:r w:rsidR="001833F6">
              <w:rPr>
                <w:rFonts w:ascii="Times New Roman" w:hAnsi="Times New Roman" w:cs="Calibri"/>
                <w:sz w:val="28"/>
                <w:szCs w:val="28"/>
              </w:rPr>
              <w:t>Заместитель п</w:t>
            </w:r>
            <w:r w:rsidRPr="008D651E">
              <w:rPr>
                <w:rFonts w:ascii="Times New Roman" w:hAnsi="Times New Roman" w:cs="Calibri"/>
                <w:sz w:val="28"/>
                <w:szCs w:val="28"/>
              </w:rPr>
              <w:t>редседател</w:t>
            </w:r>
            <w:r w:rsidR="001833F6">
              <w:rPr>
                <w:rFonts w:ascii="Times New Roman" w:hAnsi="Times New Roman" w:cs="Calibri"/>
                <w:sz w:val="28"/>
                <w:szCs w:val="28"/>
              </w:rPr>
              <w:t>я</w:t>
            </w:r>
            <w:r w:rsidRPr="008D651E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  <w:p w14:paraId="110704CC" w14:textId="1F5971A9" w:rsidR="008D651E" w:rsidRPr="008D651E" w:rsidRDefault="008D651E" w:rsidP="001833F6">
            <w:pPr>
              <w:spacing w:after="0" w:line="240" w:lineRule="auto"/>
              <w:ind w:left="5424"/>
              <w:rPr>
                <w:rFonts w:ascii="Times New Roman" w:hAnsi="Times New Roman" w:cs="Calibri"/>
                <w:sz w:val="28"/>
                <w:szCs w:val="28"/>
              </w:rPr>
            </w:pPr>
            <w:r w:rsidRPr="008D651E">
              <w:rPr>
                <w:rFonts w:ascii="Times New Roman" w:hAnsi="Times New Roman" w:cs="Calibri"/>
                <w:sz w:val="28"/>
                <w:szCs w:val="28"/>
              </w:rPr>
              <w:t>Совета депутатов</w:t>
            </w:r>
          </w:p>
          <w:p w14:paraId="554FCECA" w14:textId="77777777" w:rsidR="008D651E" w:rsidRPr="008D651E" w:rsidRDefault="008D651E" w:rsidP="008D651E">
            <w:pPr>
              <w:spacing w:after="0" w:line="20" w:lineRule="atLeast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  <w:p w14:paraId="71BCFC90" w14:textId="7D018D9B" w:rsidR="008D651E" w:rsidRPr="008D651E" w:rsidRDefault="008D651E" w:rsidP="008D651E">
            <w:pPr>
              <w:tabs>
                <w:tab w:val="left" w:pos="5310"/>
              </w:tabs>
              <w:spacing w:after="0" w:line="20" w:lineRule="atLeast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8D651E">
              <w:rPr>
                <w:rFonts w:ascii="Times New Roman" w:hAnsi="Times New Roman" w:cs="Calibri"/>
                <w:bCs/>
                <w:sz w:val="28"/>
                <w:szCs w:val="28"/>
              </w:rPr>
              <w:lastRenderedPageBreak/>
              <w:t xml:space="preserve">________________В.И. </w:t>
            </w:r>
            <w:proofErr w:type="spellStart"/>
            <w:r w:rsidRPr="008D651E">
              <w:rPr>
                <w:rFonts w:ascii="Times New Roman" w:hAnsi="Times New Roman" w:cs="Calibri"/>
                <w:bCs/>
                <w:sz w:val="28"/>
                <w:szCs w:val="28"/>
              </w:rPr>
              <w:t>Шамов</w:t>
            </w:r>
            <w:proofErr w:type="spellEnd"/>
            <w:r w:rsidRPr="008D651E">
              <w:rPr>
                <w:rFonts w:ascii="Times New Roman" w:hAnsi="Times New Roman" w:cs="Calibri"/>
                <w:bCs/>
                <w:sz w:val="28"/>
                <w:szCs w:val="28"/>
              </w:rPr>
              <w:tab/>
              <w:t xml:space="preserve">    _______________</w:t>
            </w:r>
            <w:r w:rsidR="001833F6">
              <w:rPr>
                <w:rFonts w:ascii="Times New Roman" w:hAnsi="Times New Roman" w:cs="Calibri"/>
                <w:bCs/>
                <w:sz w:val="28"/>
                <w:szCs w:val="28"/>
              </w:rPr>
              <w:t>С.А. Писарев</w:t>
            </w:r>
          </w:p>
          <w:p w14:paraId="7A3210B4" w14:textId="77777777" w:rsidR="008D651E" w:rsidRPr="008D651E" w:rsidRDefault="008D651E" w:rsidP="008D651E">
            <w:pPr>
              <w:suppressAutoHyphens/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3BA441A9" w14:textId="77777777" w:rsidR="008D651E" w:rsidRPr="008D651E" w:rsidRDefault="008D651E" w:rsidP="008D651E">
      <w:pPr>
        <w:suppressAutoHyphens/>
        <w:spacing w:after="0" w:line="240" w:lineRule="atLeast"/>
        <w:ind w:firstLine="5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D651E">
        <w:rPr>
          <w:rFonts w:ascii="Times New Roman" w:hAnsi="Times New Roman"/>
          <w:bCs/>
          <w:sz w:val="28"/>
          <w:szCs w:val="28"/>
          <w:lang w:eastAsia="ar-SA"/>
        </w:rPr>
        <w:lastRenderedPageBreak/>
        <w:t>Разослано: депутатам, администрации сельсовета, прокурору, в дело.</w:t>
      </w:r>
    </w:p>
    <w:p w14:paraId="352AE91F" w14:textId="77777777" w:rsidR="0035233A" w:rsidRDefault="0035233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0F643B4F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250937" w14:textId="2BE7B131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856B4E" w14:textId="03728C9F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8957D9" w14:textId="1BFC007E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ABA164" w14:textId="2C5B34F9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0BFE69" w14:textId="612BE6B2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3E31B9" w14:textId="2906781A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3A3484" w14:textId="6BFD9932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AEB0D12" w14:textId="266159C3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FBD48CE" w14:textId="1B9F052B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95FFB0" w14:textId="1B7EDE34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D1F2D81" w14:textId="6021AC0A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06D1F758" w14:textId="400A9A2D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C97474" w14:textId="58858A9D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6238846" w14:textId="6C2F93BC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4376E0" w14:textId="4F3458A6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39BA17" w14:textId="0FA4B968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D699556" w14:textId="77777777" w:rsidR="00180DD6" w:rsidRDefault="00180DD6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25A9D14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5BEE08D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12BB91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B8C51BC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44EA7903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425E90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014A4CBD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E5DCC46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79E54F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4D3D610B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D26B99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3F67EC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D3E2D5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171C40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226BAFB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6B8385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6A6C18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089288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6CACD0A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754E3D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A9C2818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7EC4E3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9090A0C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ECBC323" w14:textId="0F532877" w:rsidR="008D651E" w:rsidRPr="008D651E" w:rsidRDefault="008D651E" w:rsidP="008D651E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1</w:t>
      </w:r>
      <w:r w:rsidRPr="008D651E">
        <w:rPr>
          <w:rFonts w:ascii="Times New Roman" w:hAnsi="Times New Roman"/>
          <w:sz w:val="28"/>
          <w:szCs w:val="28"/>
          <w:lang w:eastAsia="ar-SA"/>
        </w:rPr>
        <w:t xml:space="preserve"> к решению </w:t>
      </w:r>
    </w:p>
    <w:p w14:paraId="4A09F912" w14:textId="77777777" w:rsidR="008D651E" w:rsidRPr="008D651E" w:rsidRDefault="008D651E" w:rsidP="008D651E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Совета депутатов</w:t>
      </w:r>
    </w:p>
    <w:p w14:paraId="7BA4FBD4" w14:textId="77777777" w:rsidR="008D651E" w:rsidRPr="008D651E" w:rsidRDefault="008D651E" w:rsidP="008D651E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14:paraId="035E017C" w14:textId="77777777" w:rsidR="008D651E" w:rsidRPr="008D651E" w:rsidRDefault="008D651E" w:rsidP="008D651E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Александровский сельсовет</w:t>
      </w:r>
    </w:p>
    <w:p w14:paraId="486BA320" w14:textId="77777777" w:rsidR="008D651E" w:rsidRPr="008D651E" w:rsidRDefault="008D651E" w:rsidP="008D651E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Александровского района</w:t>
      </w:r>
    </w:p>
    <w:p w14:paraId="645DDB7D" w14:textId="77777777" w:rsidR="008D651E" w:rsidRPr="008D651E" w:rsidRDefault="008D651E" w:rsidP="008D651E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Оренбургской области</w:t>
      </w:r>
    </w:p>
    <w:p w14:paraId="7FBA3494" w14:textId="36133377" w:rsidR="008D651E" w:rsidRPr="008D651E" w:rsidRDefault="008D651E" w:rsidP="008D651E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953F8">
        <w:rPr>
          <w:rFonts w:ascii="Times New Roman" w:hAnsi="Times New Roman"/>
          <w:sz w:val="28"/>
          <w:szCs w:val="28"/>
          <w:lang w:eastAsia="ar-SA"/>
        </w:rPr>
        <w:t>24</w:t>
      </w:r>
      <w:r w:rsidRPr="008D651E">
        <w:rPr>
          <w:rFonts w:ascii="Times New Roman" w:hAnsi="Times New Roman"/>
          <w:sz w:val="28"/>
          <w:szCs w:val="28"/>
          <w:lang w:eastAsia="ar-SA"/>
        </w:rPr>
        <w:t xml:space="preserve">.03.2021 № </w:t>
      </w:r>
      <w:r w:rsidR="000953F8">
        <w:rPr>
          <w:rFonts w:ascii="Times New Roman" w:hAnsi="Times New Roman"/>
          <w:sz w:val="28"/>
          <w:szCs w:val="28"/>
          <w:lang w:eastAsia="ar-SA"/>
        </w:rPr>
        <w:t>32</w:t>
      </w:r>
      <w:r w:rsidRPr="008D651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00C0B09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F53187" w14:textId="77777777" w:rsidR="008D651E" w:rsidRDefault="008D651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B9FDAC7" w14:textId="77777777"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98FBE0" w14:textId="77777777"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14:paraId="7E03BCAD" w14:textId="6B9C77BD" w:rsidR="002A55B4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DC3DA2" w:rsidRPr="003176A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84A3D">
        <w:rPr>
          <w:rFonts w:ascii="Times New Roman" w:hAnsi="Times New Roman"/>
          <w:b/>
          <w:sz w:val="28"/>
          <w:szCs w:val="28"/>
        </w:rPr>
        <w:t xml:space="preserve"> Александровский сельсовет Александровского района Оренбургской области</w:t>
      </w:r>
    </w:p>
    <w:p w14:paraId="706A463C" w14:textId="77777777"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14:paraId="381562B5" w14:textId="77777777" w:rsidR="002A55B4" w:rsidRPr="003176A5" w:rsidRDefault="00B54E77" w:rsidP="000953F8">
      <w:pPr>
        <w:jc w:val="both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14:paraId="27789DC9" w14:textId="31A18B3F"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8D651E">
        <w:rPr>
          <w:rFonts w:ascii="Times New Roman" w:hAnsi="Times New Roman"/>
          <w:sz w:val="28"/>
          <w:szCs w:val="28"/>
        </w:rPr>
        <w:t xml:space="preserve"> </w:t>
      </w:r>
      <w:r w:rsidR="008D651E" w:rsidRPr="003176A5">
        <w:rPr>
          <w:rFonts w:ascii="Times New Roman" w:hAnsi="Times New Roman"/>
          <w:sz w:val="28"/>
          <w:szCs w:val="28"/>
        </w:rPr>
        <w:t>(далее – Порядок, конкурс</w:t>
      </w:r>
      <w:r w:rsidR="008D651E">
        <w:rPr>
          <w:rFonts w:ascii="Times New Roman" w:hAnsi="Times New Roman"/>
          <w:sz w:val="28"/>
          <w:szCs w:val="28"/>
        </w:rPr>
        <w:t>ный отбор</w:t>
      </w:r>
      <w:r w:rsidR="008D651E" w:rsidRPr="003176A5">
        <w:rPr>
          <w:rFonts w:ascii="Times New Roman" w:hAnsi="Times New Roman"/>
          <w:sz w:val="28"/>
          <w:szCs w:val="28"/>
        </w:rPr>
        <w:t>).</w:t>
      </w:r>
      <w:r w:rsidR="008D651E" w:rsidRPr="00BD52D7">
        <w:t xml:space="preserve"> 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D651E">
        <w:rPr>
          <w:rFonts w:ascii="Times New Roman" w:hAnsi="Times New Roman"/>
          <w:sz w:val="28"/>
          <w:szCs w:val="28"/>
        </w:rPr>
        <w:t>Александровский сельсовет Александровского района Оренбургской области (далее- муниципальное образование).</w:t>
      </w:r>
    </w:p>
    <w:p w14:paraId="5949EE4D" w14:textId="77777777"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14:paraId="0447E85A" w14:textId="77777777"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14:paraId="55A97925" w14:textId="77777777"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14:paraId="61995FF9" w14:textId="77777777"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14:paraId="5403C400" w14:textId="39004CEE"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8D651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2F830719" w14:textId="77777777"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0B40E6A" w14:textId="77777777" w:rsidR="00B54E77" w:rsidRPr="00B54E77" w:rsidRDefault="00B54E77" w:rsidP="00095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14:paraId="79ED468C" w14:textId="77777777"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5627C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14:paraId="1EB86505" w14:textId="3499F495"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</w:t>
      </w:r>
      <w:r w:rsidR="008D651E">
        <w:rPr>
          <w:rFonts w:ascii="Times New Roman" w:hAnsi="Times New Roman"/>
          <w:sz w:val="28"/>
          <w:szCs w:val="28"/>
        </w:rPr>
        <w:t>.</w:t>
      </w:r>
      <w:r w:rsidR="0035233A" w:rsidRPr="0035233A">
        <w:rPr>
          <w:rFonts w:ascii="Times New Roman" w:hAnsi="Times New Roman"/>
          <w:sz w:val="28"/>
          <w:szCs w:val="28"/>
        </w:rPr>
        <w:t xml:space="preserve"> </w:t>
      </w:r>
    </w:p>
    <w:p w14:paraId="2308238C" w14:textId="77777777"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муниципального образования</w:t>
      </w:r>
      <w:r w:rsidR="00D056F6" w:rsidRPr="008D651E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14:paraId="0A486437" w14:textId="77777777"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14:paraId="163947DB" w14:textId="77777777"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14:paraId="2E86670A" w14:textId="77777777"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14:paraId="752BB33C" w14:textId="477AA435"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8D651E" w:rsidRPr="008D651E">
        <w:rPr>
          <w:rFonts w:ascii="Times New Roman" w:hAnsi="Times New Roman" w:cs="Times New Roman"/>
          <w:sz w:val="28"/>
          <w:szCs w:val="24"/>
        </w:rPr>
        <w:t>газете "Звезда"</w:t>
      </w:r>
      <w:r w:rsidR="008D651E">
        <w:rPr>
          <w:rFonts w:ascii="Times New Roman" w:hAnsi="Times New Roman" w:cs="Times New Roman"/>
          <w:sz w:val="28"/>
          <w:szCs w:val="24"/>
        </w:rPr>
        <w:t xml:space="preserve"> </w:t>
      </w:r>
      <w:r w:rsidR="008E1124" w:rsidRPr="00FD7593">
        <w:rPr>
          <w:rFonts w:ascii="PT Astra Serif" w:hAnsi="PT Astra Serif"/>
          <w:sz w:val="28"/>
          <w:szCs w:val="28"/>
        </w:rPr>
        <w:t>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8D651E">
        <w:rPr>
          <w:rFonts w:ascii="PT Astra Serif" w:hAnsi="PT Astra Serif"/>
          <w:sz w:val="28"/>
          <w:szCs w:val="28"/>
        </w:rPr>
        <w:t>муниципального образования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14:paraId="28880560" w14:textId="77777777"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Администрацию муниципального образования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14:paraId="05430207" w14:textId="77777777"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14:paraId="76B18B53" w14:textId="77777777"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14:paraId="143AE59E" w14:textId="77777777"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14:paraId="3287989E" w14:textId="77777777"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14:paraId="16F6C469" w14:textId="77777777"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14:paraId="13D9AFE9" w14:textId="77777777"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14:paraId="213E473A" w14:textId="77777777"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14:paraId="6D3F3DC8" w14:textId="77777777"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14:paraId="2E3206F6" w14:textId="77777777"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14:paraId="5041D505" w14:textId="77777777"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14:paraId="08960FDD" w14:textId="77777777"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14:paraId="7FEB4C1A" w14:textId="77777777"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14:paraId="00D371D8" w14:textId="77777777"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14:paraId="4AC30A44" w14:textId="77777777"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14:paraId="376D9F48" w14:textId="77777777"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14:paraId="03846487" w14:textId="77777777"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14:paraId="09113A94" w14:textId="0148EA12"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постано</w:t>
      </w:r>
      <w:r w:rsidR="00384A3D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384A3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14:paraId="750107B2" w14:textId="77777777"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14:paraId="43911FE4" w14:textId="77777777"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813AC8" w14:textId="77777777"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45B8D309" w14:textId="77777777" w:rsidR="009B26BE" w:rsidRPr="00485219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E84EBF1" w14:textId="77777777"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14:paraId="2C5C5711" w14:textId="2291BA66"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</w:t>
      </w:r>
      <w:proofErr w:type="gramEnd"/>
      <w:r w:rsidR="0055003A" w:rsidRPr="0055003A">
        <w:rPr>
          <w:rFonts w:ascii="Times New Roman" w:hAnsi="Times New Roman"/>
          <w:sz w:val="28"/>
          <w:szCs w:val="28"/>
        </w:rPr>
        <w:t xml:space="preserve"> конкурсного отбора инициативных проектов для реализации на территории, части территории муниципального образования</w:t>
      </w:r>
      <w:r w:rsidR="003517F7">
        <w:rPr>
          <w:rFonts w:ascii="Times New Roman" w:hAnsi="Times New Roman"/>
          <w:sz w:val="28"/>
          <w:szCs w:val="28"/>
        </w:rPr>
        <w:t xml:space="preserve"> Александровский сельсовет Александровского района Оренбургской области</w:t>
      </w:r>
    </w:p>
    <w:p w14:paraId="6D84EAD5" w14:textId="77777777"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14:paraId="1F31EE68" w14:textId="77777777"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93DD87" w14:textId="77777777"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14:paraId="18A66467" w14:textId="77777777"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14:paraId="42668D86" w14:textId="77777777"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14:paraId="61178AA5" w14:textId="77777777" w:rsidTr="00004DD6">
        <w:tc>
          <w:tcPr>
            <w:tcW w:w="484" w:type="dxa"/>
          </w:tcPr>
          <w:p w14:paraId="735019C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14:paraId="62FAE2A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14:paraId="4DD6136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14:paraId="28B273F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14:paraId="30201A8B" w14:textId="77777777" w:rsidTr="00004DD6">
        <w:tc>
          <w:tcPr>
            <w:tcW w:w="484" w:type="dxa"/>
          </w:tcPr>
          <w:p w14:paraId="5F2EB375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14:paraId="1DA76F57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3B671C4C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14:paraId="7DB55238" w14:textId="77777777"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14:paraId="2B140379" w14:textId="77777777" w:rsidTr="005E7D6C">
        <w:tc>
          <w:tcPr>
            <w:tcW w:w="484" w:type="dxa"/>
          </w:tcPr>
          <w:p w14:paraId="5AA7050F" w14:textId="77777777"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14:paraId="547A03FD" w14:textId="77777777"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14:paraId="67F7DE3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14:paraId="783DEC19" w14:textId="77777777" w:rsidTr="00004DD6">
        <w:tc>
          <w:tcPr>
            <w:tcW w:w="484" w:type="dxa"/>
            <w:vMerge w:val="restart"/>
          </w:tcPr>
          <w:p w14:paraId="39D6149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14:paraId="64E0EAAD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14:paraId="2397D86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14:paraId="13567E74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14:paraId="2C0CD7FE" w14:textId="77777777" w:rsidTr="00004DD6">
        <w:tc>
          <w:tcPr>
            <w:tcW w:w="484" w:type="dxa"/>
            <w:vMerge/>
          </w:tcPr>
          <w:p w14:paraId="7A97719E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1EEEA207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43CAA21C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14:paraId="4FB9F58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14:paraId="69334E82" w14:textId="77777777" w:rsidTr="00004DD6">
        <w:tc>
          <w:tcPr>
            <w:tcW w:w="484" w:type="dxa"/>
            <w:vMerge/>
          </w:tcPr>
          <w:p w14:paraId="03C6FB9A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03AEEBA3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6892718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14:paraId="551A336A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46D94F1C" w14:textId="77777777" w:rsidTr="00004DD6">
        <w:tc>
          <w:tcPr>
            <w:tcW w:w="484" w:type="dxa"/>
            <w:vMerge w:val="restart"/>
          </w:tcPr>
          <w:p w14:paraId="7057CBB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14:paraId="732FC475" w14:textId="77777777"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14:paraId="0A90C2B4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14:paraId="6E8A332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14:paraId="36CADBDE" w14:textId="77777777" w:rsidTr="00004DD6">
        <w:tc>
          <w:tcPr>
            <w:tcW w:w="484" w:type="dxa"/>
            <w:vMerge/>
          </w:tcPr>
          <w:p w14:paraId="19BCCD66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7B208EEE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2B18283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14:paraId="58CC75AA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53035C72" w14:textId="77777777" w:rsidTr="00004DD6">
        <w:tc>
          <w:tcPr>
            <w:tcW w:w="484" w:type="dxa"/>
            <w:vMerge/>
          </w:tcPr>
          <w:p w14:paraId="1F6196B6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7DDF8D65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04404E4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14:paraId="3207097A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4D033257" w14:textId="77777777" w:rsidTr="00004DD6">
        <w:tc>
          <w:tcPr>
            <w:tcW w:w="484" w:type="dxa"/>
            <w:vMerge w:val="restart"/>
          </w:tcPr>
          <w:p w14:paraId="42FE540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14:paraId="31EBAAB4" w14:textId="77777777"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14:paraId="39007A6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6264B86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39EC0AE8" w14:textId="77777777" w:rsidTr="00004DD6">
        <w:tc>
          <w:tcPr>
            <w:tcW w:w="484" w:type="dxa"/>
            <w:vMerge/>
          </w:tcPr>
          <w:p w14:paraId="0EAF152A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6DCBB2C3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3A95E01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22C3D3B7" w14:textId="77777777"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DCDC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4B8BD43A" w14:textId="77777777" w:rsidTr="005E7D6C">
        <w:tc>
          <w:tcPr>
            <w:tcW w:w="484" w:type="dxa"/>
          </w:tcPr>
          <w:p w14:paraId="2F6B484A" w14:textId="77777777"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14:paraId="41C108D6" w14:textId="77777777"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14:paraId="257CDE4C" w14:textId="77777777"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14:paraId="4268DA4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14:paraId="07BA1BA3" w14:textId="77777777" w:rsidTr="00004DD6">
        <w:tc>
          <w:tcPr>
            <w:tcW w:w="484" w:type="dxa"/>
            <w:vMerge w:val="restart"/>
          </w:tcPr>
          <w:p w14:paraId="4E599281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323" w:type="dxa"/>
            <w:vMerge w:val="restart"/>
          </w:tcPr>
          <w:p w14:paraId="5D564C1B" w14:textId="77777777"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14:paraId="52B2A191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29ED17E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44FEC3B3" w14:textId="77777777" w:rsidTr="00004DD6">
        <w:tc>
          <w:tcPr>
            <w:tcW w:w="484" w:type="dxa"/>
            <w:vMerge/>
          </w:tcPr>
          <w:p w14:paraId="09C2EA39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15A0546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42D339D4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3C5E5341" w14:textId="77777777"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CCB4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7FD6A5DF" w14:textId="77777777" w:rsidTr="00004DD6">
        <w:tc>
          <w:tcPr>
            <w:tcW w:w="484" w:type="dxa"/>
            <w:vMerge w:val="restart"/>
          </w:tcPr>
          <w:p w14:paraId="7CA67541" w14:textId="77777777"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14:paraId="18ED268B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14:paraId="5CEC539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714F0744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14:paraId="6D529BF0" w14:textId="77777777" w:rsidTr="00004DD6">
        <w:tc>
          <w:tcPr>
            <w:tcW w:w="484" w:type="dxa"/>
            <w:vMerge/>
          </w:tcPr>
          <w:p w14:paraId="68A66B0C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5365A21F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7D09554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6A1972B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1012F2C7" w14:textId="77777777" w:rsidTr="00004DD6">
        <w:tc>
          <w:tcPr>
            <w:tcW w:w="484" w:type="dxa"/>
            <w:vMerge w:val="restart"/>
          </w:tcPr>
          <w:p w14:paraId="15352EA4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14:paraId="344B0526" w14:textId="77777777"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14:paraId="3D1145C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14:paraId="5AAF3F0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14:paraId="09C98C45" w14:textId="77777777" w:rsidTr="00004DD6">
        <w:tc>
          <w:tcPr>
            <w:tcW w:w="484" w:type="dxa"/>
            <w:vMerge/>
          </w:tcPr>
          <w:p w14:paraId="41F864F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7146BCDC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41C82F4B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14:paraId="37CB355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54394756" w14:textId="77777777" w:rsidTr="005E7D6C">
        <w:tc>
          <w:tcPr>
            <w:tcW w:w="484" w:type="dxa"/>
          </w:tcPr>
          <w:p w14:paraId="1416E1C0" w14:textId="77777777"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14:paraId="4CDF3C72" w14:textId="77777777"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14:paraId="2B1EB60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14:paraId="6275671F" w14:textId="77777777" w:rsidTr="007C6438">
        <w:trPr>
          <w:trHeight w:val="681"/>
        </w:trPr>
        <w:tc>
          <w:tcPr>
            <w:tcW w:w="484" w:type="dxa"/>
          </w:tcPr>
          <w:p w14:paraId="34729B90" w14:textId="77777777"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14:paraId="2BC6BDAD" w14:textId="77777777"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14:paraId="026771F0" w14:textId="77777777"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AC0BB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14:paraId="471096C9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14:paraId="0909AC54" w14:textId="77777777" w:rsidTr="007C6438">
        <w:trPr>
          <w:trHeight w:val="680"/>
        </w:trPr>
        <w:tc>
          <w:tcPr>
            <w:tcW w:w="484" w:type="dxa"/>
          </w:tcPr>
          <w:p w14:paraId="4D0202C0" w14:textId="77777777"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14:paraId="61306E91" w14:textId="77777777"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14:paraId="1A0EA352" w14:textId="77777777"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3E9C30D2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14:paraId="6D24DBC7" w14:textId="77777777" w:rsidTr="007C6438">
        <w:trPr>
          <w:trHeight w:val="680"/>
        </w:trPr>
        <w:tc>
          <w:tcPr>
            <w:tcW w:w="484" w:type="dxa"/>
          </w:tcPr>
          <w:p w14:paraId="5324C34B" w14:textId="77777777"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14:paraId="4464F79A" w14:textId="77777777"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14:paraId="707BA33D" w14:textId="77777777"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2324243" w14:textId="77777777"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14:paraId="46041C3A" w14:textId="77777777" w:rsidTr="00DE6CC4">
        <w:trPr>
          <w:trHeight w:val="680"/>
        </w:trPr>
        <w:tc>
          <w:tcPr>
            <w:tcW w:w="484" w:type="dxa"/>
          </w:tcPr>
          <w:p w14:paraId="3A106086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14:paraId="2153B8A4" w14:textId="77777777"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14:paraId="23DF3BC1" w14:textId="77777777"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14:paraId="6429EBC5" w14:textId="77777777" w:rsidTr="007C6438">
        <w:trPr>
          <w:trHeight w:val="680"/>
        </w:trPr>
        <w:tc>
          <w:tcPr>
            <w:tcW w:w="484" w:type="dxa"/>
          </w:tcPr>
          <w:p w14:paraId="26BBB0FE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14:paraId="0981C489" w14:textId="77777777"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14:paraId="525D8174" w14:textId="77777777"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683C1621" w14:textId="77777777"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14:paraId="674FE2E3" w14:textId="77777777" w:rsidTr="007C6438">
        <w:trPr>
          <w:trHeight w:val="680"/>
        </w:trPr>
        <w:tc>
          <w:tcPr>
            <w:tcW w:w="484" w:type="dxa"/>
          </w:tcPr>
          <w:p w14:paraId="3746C11B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14:paraId="306AE8CC" w14:textId="77777777"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14:paraId="1071B899" w14:textId="77777777"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75C37AEE" w14:textId="77777777"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14:paraId="3F4579B9" w14:textId="77777777" w:rsidTr="007C6438">
        <w:trPr>
          <w:trHeight w:val="680"/>
        </w:trPr>
        <w:tc>
          <w:tcPr>
            <w:tcW w:w="484" w:type="dxa"/>
          </w:tcPr>
          <w:p w14:paraId="7EC003FD" w14:textId="77777777"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14:paraId="276605D6" w14:textId="77777777"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14:paraId="0FFA9F36" w14:textId="77777777"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1CBAA480" w14:textId="77777777"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14:paraId="322B4640" w14:textId="77777777" w:rsidTr="005E7D6C">
        <w:tc>
          <w:tcPr>
            <w:tcW w:w="484" w:type="dxa"/>
          </w:tcPr>
          <w:p w14:paraId="675B8306" w14:textId="77777777"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00" w:type="dxa"/>
            <w:gridSpan w:val="2"/>
          </w:tcPr>
          <w:p w14:paraId="3CBE6EB2" w14:textId="77777777"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14:paraId="70A9839E" w14:textId="77777777"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14:paraId="0FE226E4" w14:textId="77777777" w:rsidTr="00004DD6">
        <w:tc>
          <w:tcPr>
            <w:tcW w:w="484" w:type="dxa"/>
            <w:vMerge w:val="restart"/>
          </w:tcPr>
          <w:p w14:paraId="4132D6D9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14:paraId="56691541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14:paraId="186130F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14:paraId="63A018BE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14:paraId="447C7880" w14:textId="77777777" w:rsidTr="00004DD6">
        <w:tc>
          <w:tcPr>
            <w:tcW w:w="484" w:type="dxa"/>
            <w:vMerge/>
          </w:tcPr>
          <w:p w14:paraId="71FAA196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3715F081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5FB845D3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14:paraId="3B5B9C00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5D3E8576" w14:textId="77777777" w:rsidTr="00004DD6">
        <w:tc>
          <w:tcPr>
            <w:tcW w:w="484" w:type="dxa"/>
            <w:vMerge/>
          </w:tcPr>
          <w:p w14:paraId="7627B1CB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6BDCBD24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0E510CC9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14:paraId="5664347D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14:paraId="53D9CF01" w14:textId="77777777" w:rsidTr="00004DD6">
        <w:tc>
          <w:tcPr>
            <w:tcW w:w="484" w:type="dxa"/>
            <w:vMerge w:val="restart"/>
          </w:tcPr>
          <w:p w14:paraId="4292E8D8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14:paraId="18FB6C4E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14:paraId="0076AAE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14:paraId="63872D18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14:paraId="1230096B" w14:textId="77777777" w:rsidTr="00004DD6">
        <w:tc>
          <w:tcPr>
            <w:tcW w:w="484" w:type="dxa"/>
            <w:vMerge/>
          </w:tcPr>
          <w:p w14:paraId="65E74422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742DC655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1B1E9FFF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14:paraId="00ECA98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14:paraId="0AE35AD9" w14:textId="77777777" w:rsidTr="00004DD6">
        <w:tc>
          <w:tcPr>
            <w:tcW w:w="484" w:type="dxa"/>
            <w:vMerge/>
          </w:tcPr>
          <w:p w14:paraId="57E606E4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2EA346F0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48E528C6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14:paraId="1A5A07A1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2081E3D2" w14:textId="77777777" w:rsidTr="00004DD6">
        <w:tc>
          <w:tcPr>
            <w:tcW w:w="484" w:type="dxa"/>
            <w:vMerge w:val="restart"/>
          </w:tcPr>
          <w:p w14:paraId="4F20E284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14:paraId="3B9EB7D2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14:paraId="52FED345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14:paraId="14FBF20F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2EA993CF" w14:textId="77777777" w:rsidTr="00004DD6">
        <w:tc>
          <w:tcPr>
            <w:tcW w:w="484" w:type="dxa"/>
            <w:vMerge/>
          </w:tcPr>
          <w:p w14:paraId="320DB5DF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530709E5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501386E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14:paraId="182A6D23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14:paraId="24CABB7B" w14:textId="77777777" w:rsidTr="00004DD6">
        <w:tc>
          <w:tcPr>
            <w:tcW w:w="484" w:type="dxa"/>
            <w:vMerge/>
          </w:tcPr>
          <w:p w14:paraId="3A98399A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7CE694C5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34E642E0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14:paraId="00A0683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6CCCB7EB" w14:textId="77777777" w:rsidTr="00004DD6">
        <w:tc>
          <w:tcPr>
            <w:tcW w:w="484" w:type="dxa"/>
            <w:vMerge w:val="restart"/>
          </w:tcPr>
          <w:p w14:paraId="10872BB0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14:paraId="2CA3C14A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14:paraId="213AF483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14:paraId="6DC2FF65" w14:textId="77777777"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6DA72B36" w14:textId="77777777" w:rsidTr="00004DD6">
        <w:tc>
          <w:tcPr>
            <w:tcW w:w="484" w:type="dxa"/>
            <w:vMerge/>
          </w:tcPr>
          <w:p w14:paraId="04B89C19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394929F3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46DB11F7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14:paraId="5D4CFD88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14:paraId="11FB65D5" w14:textId="77777777" w:rsidTr="00004DD6">
        <w:tc>
          <w:tcPr>
            <w:tcW w:w="484" w:type="dxa"/>
            <w:vMerge w:val="restart"/>
          </w:tcPr>
          <w:p w14:paraId="4131AA88" w14:textId="77777777"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14:paraId="2967FD3F" w14:textId="77777777"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14:paraId="156B2B90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14:paraId="4B72E657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14:paraId="3E9204FA" w14:textId="77777777" w:rsidTr="00004DD6">
        <w:tc>
          <w:tcPr>
            <w:tcW w:w="484" w:type="dxa"/>
            <w:vMerge/>
          </w:tcPr>
          <w:p w14:paraId="747E6821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14:paraId="306DAC55" w14:textId="77777777"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7A78F38B" w14:textId="77777777"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14:paraId="0D242452" w14:textId="77777777"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2D5C497" w14:textId="77777777"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E37932" w14:textId="77777777"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0568F0F" w14:textId="48F8DCEF" w:rsidR="00CE1FBF" w:rsidRPr="008D651E" w:rsidRDefault="00CE1FBF" w:rsidP="00CE1FBF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Pr="008D651E">
        <w:rPr>
          <w:rFonts w:ascii="Times New Roman" w:hAnsi="Times New Roman"/>
          <w:sz w:val="28"/>
          <w:szCs w:val="28"/>
          <w:lang w:eastAsia="ar-SA"/>
        </w:rPr>
        <w:t xml:space="preserve"> к решению </w:t>
      </w:r>
    </w:p>
    <w:p w14:paraId="73BB0AF0" w14:textId="77777777" w:rsidR="00CE1FBF" w:rsidRPr="008D651E" w:rsidRDefault="00CE1FBF" w:rsidP="00CE1FBF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Совета депутатов</w:t>
      </w:r>
    </w:p>
    <w:p w14:paraId="699F86E1" w14:textId="77777777" w:rsidR="00CE1FBF" w:rsidRPr="008D651E" w:rsidRDefault="00CE1FBF" w:rsidP="00CE1FBF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14:paraId="280662F2" w14:textId="77777777" w:rsidR="00CE1FBF" w:rsidRPr="008D651E" w:rsidRDefault="00CE1FBF" w:rsidP="00CE1FBF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Александровский сельсовет</w:t>
      </w:r>
    </w:p>
    <w:p w14:paraId="180EA566" w14:textId="77777777" w:rsidR="00CE1FBF" w:rsidRPr="008D651E" w:rsidRDefault="00CE1FBF" w:rsidP="00CE1FBF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Александровского района</w:t>
      </w:r>
    </w:p>
    <w:p w14:paraId="04EBF879" w14:textId="77777777" w:rsidR="00CE1FBF" w:rsidRPr="008D651E" w:rsidRDefault="00CE1FBF" w:rsidP="00CE1FBF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>Оренбургской области</w:t>
      </w:r>
    </w:p>
    <w:p w14:paraId="6BA7F932" w14:textId="5FA55BA3" w:rsidR="00CE1FBF" w:rsidRPr="008D651E" w:rsidRDefault="00CE1FBF" w:rsidP="00CE1FBF">
      <w:pPr>
        <w:suppressAutoHyphens/>
        <w:spacing w:after="0" w:line="240" w:lineRule="auto"/>
        <w:ind w:left="5670"/>
        <w:rPr>
          <w:rFonts w:ascii="Times New Roman" w:hAnsi="Times New Roman"/>
          <w:sz w:val="28"/>
          <w:szCs w:val="28"/>
          <w:lang w:eastAsia="ar-SA"/>
        </w:rPr>
      </w:pPr>
      <w:r w:rsidRPr="008D651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953F8">
        <w:rPr>
          <w:rFonts w:ascii="Times New Roman" w:hAnsi="Times New Roman"/>
          <w:sz w:val="28"/>
          <w:szCs w:val="28"/>
          <w:lang w:eastAsia="ar-SA"/>
        </w:rPr>
        <w:t>24</w:t>
      </w:r>
      <w:r w:rsidRPr="008D651E">
        <w:rPr>
          <w:rFonts w:ascii="Times New Roman" w:hAnsi="Times New Roman"/>
          <w:sz w:val="28"/>
          <w:szCs w:val="28"/>
          <w:lang w:eastAsia="ar-SA"/>
        </w:rPr>
        <w:t xml:space="preserve">.03.2021 № </w:t>
      </w:r>
      <w:r w:rsidR="000953F8">
        <w:rPr>
          <w:rFonts w:ascii="Times New Roman" w:hAnsi="Times New Roman"/>
          <w:sz w:val="28"/>
          <w:szCs w:val="28"/>
          <w:lang w:eastAsia="ar-SA"/>
        </w:rPr>
        <w:t>32</w:t>
      </w:r>
      <w:r w:rsidRPr="008D651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039D9ABC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45CEA0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14B009" w14:textId="77777777" w:rsidR="000C6D02" w:rsidRPr="00485219" w:rsidRDefault="00F42A4F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14:paraId="31B20FEE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14:paraId="1719DBF4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14:paraId="5617E5D9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14:paraId="6DD9973D" w14:textId="77777777" w:rsidR="000C6D02" w:rsidRPr="00485219" w:rsidRDefault="000C6D02" w:rsidP="000953F8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4F8BDE18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3D41DF4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14:paraId="3B8DEE4F" w14:textId="609CA34E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</w:t>
      </w:r>
      <w:r w:rsidR="00CE1FBF" w:rsidRPr="00485219">
        <w:rPr>
          <w:rFonts w:ascii="Times New Roman" w:hAnsi="Times New Roman"/>
          <w:sz w:val="28"/>
          <w:szCs w:val="28"/>
        </w:rPr>
        <w:t xml:space="preserve">(далее </w:t>
      </w:r>
      <w:r w:rsidR="00CE1FBF">
        <w:rPr>
          <w:rFonts w:ascii="Times New Roman" w:hAnsi="Times New Roman"/>
          <w:sz w:val="28"/>
          <w:szCs w:val="28"/>
        </w:rPr>
        <w:t>–</w:t>
      </w:r>
      <w:r w:rsidR="00CE1FBF" w:rsidRPr="00485219">
        <w:rPr>
          <w:rFonts w:ascii="Times New Roman" w:hAnsi="Times New Roman"/>
          <w:sz w:val="28"/>
          <w:szCs w:val="28"/>
        </w:rPr>
        <w:t xml:space="preserve"> </w:t>
      </w:r>
      <w:r w:rsidR="00CE1FBF"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="00CE1FBF" w:rsidRPr="00485219">
        <w:rPr>
          <w:rFonts w:ascii="Times New Roman" w:hAnsi="Times New Roman"/>
          <w:sz w:val="28"/>
          <w:szCs w:val="28"/>
        </w:rPr>
        <w:t>)</w:t>
      </w:r>
      <w:r w:rsidR="00CE1FBF">
        <w:rPr>
          <w:rFonts w:ascii="Times New Roman" w:hAnsi="Times New Roman"/>
          <w:sz w:val="28"/>
          <w:szCs w:val="28"/>
        </w:rPr>
        <w:t xml:space="preserve"> </w:t>
      </w:r>
      <w:r w:rsidRPr="00C07ADF">
        <w:rPr>
          <w:rFonts w:ascii="Times New Roman" w:hAnsi="Times New Roman"/>
          <w:sz w:val="28"/>
          <w:szCs w:val="28"/>
        </w:rPr>
        <w:t>для реализации на территории, части территории муниципального образования</w:t>
      </w:r>
      <w:r w:rsidR="00CE1FBF">
        <w:rPr>
          <w:rFonts w:ascii="Times New Roman" w:hAnsi="Times New Roman"/>
          <w:sz w:val="28"/>
          <w:szCs w:val="28"/>
        </w:rPr>
        <w:t xml:space="preserve"> Александровский сельсовет Александровского района Оренбургской области (далее – муниципальное образование) </w:t>
      </w:r>
      <w:r w:rsidRPr="00485219">
        <w:rPr>
          <w:rFonts w:ascii="Times New Roman" w:hAnsi="Times New Roman"/>
          <w:sz w:val="28"/>
          <w:szCs w:val="28"/>
        </w:rPr>
        <w:t xml:space="preserve"> и настоящего Положения.</w:t>
      </w:r>
    </w:p>
    <w:p w14:paraId="4EFC3047" w14:textId="6497DA17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CE1FB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BD4FCFE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14:paraId="74FA7702" w14:textId="269D9343"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E1FBF">
        <w:rPr>
          <w:rFonts w:ascii="Times New Roman" w:hAnsi="Times New Roman"/>
          <w:sz w:val="28"/>
          <w:szCs w:val="28"/>
        </w:rPr>
        <w:t>муниципального образования</w:t>
      </w:r>
      <w:r w:rsidRPr="00485219">
        <w:rPr>
          <w:rFonts w:ascii="Times New Roman" w:hAnsi="Times New Roman"/>
          <w:sz w:val="28"/>
          <w:szCs w:val="28"/>
        </w:rPr>
        <w:t>.</w:t>
      </w:r>
    </w:p>
    <w:p w14:paraId="47B486A8" w14:textId="77777777" w:rsidR="000C6D02" w:rsidRPr="00485219" w:rsidRDefault="000C6D02" w:rsidP="000953F8">
      <w:pPr>
        <w:suppressAutoHyphens/>
        <w:autoSpaceDE w:val="0"/>
        <w:autoSpaceDN w:val="0"/>
        <w:adjustRightInd w:val="0"/>
        <w:spacing w:before="220" w:after="0" w:line="240" w:lineRule="auto"/>
        <w:ind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14:paraId="739EA97A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28D8B458" w14:textId="06272857"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 части территории муниципального образования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C8B53BC" w14:textId="77777777"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14:paraId="28181CE1" w14:textId="3E4509FD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CE1FBF">
        <w:rPr>
          <w:rFonts w:ascii="Times New Roman" w:hAnsi="Times New Roman"/>
          <w:sz w:val="28"/>
          <w:szCs w:val="28"/>
        </w:rPr>
        <w:t>муниципального образования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14:paraId="4018A573" w14:textId="774C1EC3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CE1FBF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14:paraId="0C901215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E127949" w14:textId="77777777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5C3AE32" w14:textId="77777777"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EFEBBB5" w14:textId="77777777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D73FF39" w14:textId="3E5A36CD"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CE1FBF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14:paraId="2612F9E9" w14:textId="77777777" w:rsidR="000C6D02" w:rsidRPr="00485219" w:rsidRDefault="000C6D02" w:rsidP="000953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10A2F12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BC8DB2" w14:textId="030832A5" w:rsidR="000C6D02" w:rsidRPr="00485219" w:rsidRDefault="000C6D02" w:rsidP="000953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3. Порядок работы конкурсной комиссии</w:t>
      </w:r>
    </w:p>
    <w:p w14:paraId="6294BC6E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F0DAED5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AF930A4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14:paraId="54CBE8CE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14:paraId="2DAF0FE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14:paraId="30014445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14:paraId="3BA4C58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14:paraId="3B3A0024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14:paraId="3B243ED8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14:paraId="788BAF2B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14:paraId="21CC087F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14:paraId="2B6EBDFD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14:paraId="527B622F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14:paraId="627285A8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14:paraId="5E7E5D0A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14:paraId="30C42EC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142B86B" w14:textId="77777777"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14:paraId="378ED14B" w14:textId="1416C158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</w:t>
      </w:r>
      <w:r w:rsidR="00180DD6">
        <w:rPr>
          <w:rFonts w:ascii="Times New Roman" w:hAnsi="Times New Roman"/>
          <w:sz w:val="28"/>
          <w:szCs w:val="28"/>
        </w:rPr>
        <w:t>8</w:t>
      </w:r>
      <w:r w:rsidRPr="00485219">
        <w:rPr>
          <w:rFonts w:ascii="Times New Roman" w:hAnsi="Times New Roman"/>
          <w:sz w:val="28"/>
          <w:szCs w:val="28"/>
        </w:rPr>
        <w:t>.</w:t>
      </w:r>
      <w:r w:rsidR="00180DD6">
        <w:rPr>
          <w:rFonts w:ascii="Times New Roman" w:hAnsi="Times New Roman"/>
          <w:sz w:val="28"/>
          <w:szCs w:val="28"/>
        </w:rPr>
        <w:t xml:space="preserve"> 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="00CE1FBF"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14:paraId="7CFFFADE" w14:textId="26F72C44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180DD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дминистрация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3480193" w14:textId="77777777"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C711FAB" w14:textId="77777777"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D8D6F7" w14:textId="77777777"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BB853F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F36840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F33917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E1F907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1B5AEE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7C510E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3E2B7A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6B34D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E94B7F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01F54B" w14:textId="77777777"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C218B" w14:textId="77777777"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180DD6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4C87" w14:textId="77777777" w:rsidR="00F42A4F" w:rsidRDefault="00F42A4F" w:rsidP="003D1FD5">
      <w:pPr>
        <w:spacing w:after="0" w:line="240" w:lineRule="auto"/>
      </w:pPr>
      <w:r>
        <w:separator/>
      </w:r>
    </w:p>
  </w:endnote>
  <w:endnote w:type="continuationSeparator" w:id="0">
    <w:p w14:paraId="033D2460" w14:textId="77777777" w:rsidR="00F42A4F" w:rsidRDefault="00F42A4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E0709" w14:textId="77777777" w:rsidR="00F42A4F" w:rsidRDefault="00F42A4F" w:rsidP="003D1FD5">
      <w:pPr>
        <w:spacing w:after="0" w:line="240" w:lineRule="auto"/>
      </w:pPr>
      <w:r>
        <w:separator/>
      </w:r>
    </w:p>
  </w:footnote>
  <w:footnote w:type="continuationSeparator" w:id="0">
    <w:p w14:paraId="07F2CED1" w14:textId="77777777" w:rsidR="00F42A4F" w:rsidRDefault="00F42A4F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53F8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0DD6"/>
    <w:rsid w:val="001815A1"/>
    <w:rsid w:val="001825AC"/>
    <w:rsid w:val="001833F6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7F7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A3D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8A8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768F3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D651E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8C0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5E29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1FBF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4999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2A4F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431C9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3D01-69F6-4F3F-AFF0-80894B6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Иван Иванов</cp:lastModifiedBy>
  <cp:revision>9</cp:revision>
  <cp:lastPrinted>2021-03-30T11:36:00Z</cp:lastPrinted>
  <dcterms:created xsi:type="dcterms:W3CDTF">2021-03-01T05:31:00Z</dcterms:created>
  <dcterms:modified xsi:type="dcterms:W3CDTF">2021-03-30T11:37:00Z</dcterms:modified>
</cp:coreProperties>
</file>